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4C01B" w14:textId="77777777" w:rsidR="00366E1C" w:rsidRPr="00DA1A5B" w:rsidRDefault="00DE0134" w:rsidP="00124553">
      <w:pPr>
        <w:spacing w:before="0"/>
        <w:contextualSpacing/>
        <w:rPr>
          <w:rFonts w:asciiTheme="minorHAnsi" w:eastAsia="Calibri" w:hAnsiTheme="minorHAnsi" w:cstheme="minorHAnsi"/>
          <w:b w:val="0"/>
          <w:sz w:val="22"/>
          <w:szCs w:val="24"/>
        </w:rPr>
      </w:pPr>
      <w:r w:rsidRPr="00DA1A5B">
        <w:rPr>
          <w:rFonts w:asciiTheme="minorHAnsi" w:eastAsia="Calibri" w:hAnsiTheme="minorHAnsi" w:cstheme="minorHAnsi"/>
          <w:b w:val="0"/>
          <w:sz w:val="22"/>
          <w:szCs w:val="24"/>
        </w:rPr>
        <w:t xml:space="preserve">W Laboratorium </w:t>
      </w:r>
      <w:r w:rsidR="00662EB0" w:rsidRPr="00DA1A5B">
        <w:rPr>
          <w:rFonts w:asciiTheme="minorHAnsi" w:eastAsia="Calibri" w:hAnsiTheme="minorHAnsi" w:cstheme="minorHAnsi"/>
          <w:b w:val="0"/>
          <w:sz w:val="22"/>
          <w:szCs w:val="24"/>
        </w:rPr>
        <w:t>Przedsiębiorstwa Usług Komunalnych w Lipnie Sp. z o.o.</w:t>
      </w:r>
      <w:r w:rsidR="00366E1C" w:rsidRPr="00DA1A5B">
        <w:rPr>
          <w:rFonts w:asciiTheme="minorHAnsi" w:eastAsia="Calibri" w:hAnsiTheme="minorHAnsi" w:cstheme="minorHAnsi"/>
          <w:b w:val="0"/>
          <w:sz w:val="22"/>
          <w:szCs w:val="24"/>
        </w:rPr>
        <w:t>, zgodnie z oczekiwani</w:t>
      </w:r>
      <w:r w:rsidR="003718F4" w:rsidRPr="00DA1A5B">
        <w:rPr>
          <w:rFonts w:asciiTheme="minorHAnsi" w:eastAsia="Calibri" w:hAnsiTheme="minorHAnsi" w:cstheme="minorHAnsi"/>
          <w:b w:val="0"/>
          <w:sz w:val="22"/>
          <w:szCs w:val="24"/>
        </w:rPr>
        <w:t>a</w:t>
      </w:r>
      <w:r w:rsidR="00366E1C" w:rsidRPr="00DA1A5B">
        <w:rPr>
          <w:rFonts w:asciiTheme="minorHAnsi" w:eastAsia="Calibri" w:hAnsiTheme="minorHAnsi" w:cstheme="minorHAnsi"/>
          <w:b w:val="0"/>
          <w:sz w:val="22"/>
          <w:szCs w:val="24"/>
        </w:rPr>
        <w:t>mi Zarządu</w:t>
      </w:r>
      <w:r w:rsidR="00662EB0" w:rsidRPr="00DA1A5B">
        <w:rPr>
          <w:rFonts w:asciiTheme="minorHAnsi" w:eastAsia="Calibri" w:hAnsiTheme="minorHAnsi" w:cstheme="minorHAnsi"/>
          <w:b w:val="0"/>
          <w:sz w:val="22"/>
          <w:szCs w:val="24"/>
        </w:rPr>
        <w:t xml:space="preserve"> </w:t>
      </w:r>
      <w:r w:rsidR="00801D81" w:rsidRPr="00DA1A5B">
        <w:rPr>
          <w:rFonts w:asciiTheme="minorHAnsi" w:eastAsia="Calibri" w:hAnsiTheme="minorHAnsi" w:cstheme="minorHAnsi"/>
          <w:b w:val="0"/>
          <w:sz w:val="22"/>
          <w:szCs w:val="24"/>
        </w:rPr>
        <w:t>wdrożony</w:t>
      </w:r>
      <w:r w:rsidR="004A1894" w:rsidRPr="00DA1A5B">
        <w:rPr>
          <w:rFonts w:asciiTheme="minorHAnsi" w:eastAsia="Calibri" w:hAnsiTheme="minorHAnsi" w:cstheme="minorHAnsi"/>
          <w:b w:val="0"/>
          <w:sz w:val="22"/>
          <w:szCs w:val="24"/>
        </w:rPr>
        <w:t xml:space="preserve"> </w:t>
      </w:r>
      <w:r w:rsidR="00662EB0" w:rsidRPr="00DA1A5B">
        <w:rPr>
          <w:rFonts w:asciiTheme="minorHAnsi" w:eastAsia="Calibri" w:hAnsiTheme="minorHAnsi" w:cstheme="minorHAnsi"/>
          <w:b w:val="0"/>
          <w:sz w:val="22"/>
          <w:szCs w:val="24"/>
        </w:rPr>
        <w:t xml:space="preserve">został </w:t>
      </w:r>
      <w:r w:rsidR="004A1894" w:rsidRPr="00DA1A5B">
        <w:rPr>
          <w:rFonts w:asciiTheme="minorHAnsi" w:eastAsia="Calibri" w:hAnsiTheme="minorHAnsi" w:cstheme="minorHAnsi"/>
          <w:b w:val="0"/>
          <w:sz w:val="22"/>
          <w:szCs w:val="24"/>
        </w:rPr>
        <w:t>system zarządzania sp</w:t>
      </w:r>
      <w:r w:rsidR="008510F0" w:rsidRPr="00DA1A5B">
        <w:rPr>
          <w:rFonts w:asciiTheme="minorHAnsi" w:eastAsia="Calibri" w:hAnsiTheme="minorHAnsi" w:cstheme="minorHAnsi"/>
          <w:b w:val="0"/>
          <w:sz w:val="22"/>
          <w:szCs w:val="24"/>
        </w:rPr>
        <w:t xml:space="preserve">ełniający wymagania normy </w:t>
      </w:r>
      <w:r w:rsidR="004A1894" w:rsidRPr="00DA1A5B">
        <w:rPr>
          <w:rFonts w:asciiTheme="minorHAnsi" w:eastAsia="Calibri" w:hAnsiTheme="minorHAnsi" w:cstheme="minorHAnsi"/>
          <w:b w:val="0"/>
          <w:sz w:val="22"/>
          <w:szCs w:val="24"/>
        </w:rPr>
        <w:t>ISO/IEC 17025</w:t>
      </w:r>
      <w:r w:rsidR="00662EB0" w:rsidRPr="00DA1A5B">
        <w:rPr>
          <w:rFonts w:asciiTheme="minorHAnsi" w:eastAsia="Calibri" w:hAnsiTheme="minorHAnsi" w:cstheme="minorHAnsi"/>
          <w:b w:val="0"/>
          <w:sz w:val="22"/>
          <w:szCs w:val="24"/>
        </w:rPr>
        <w:t>.</w:t>
      </w:r>
    </w:p>
    <w:p w14:paraId="5E1AA067" w14:textId="0AAF04C0" w:rsidR="00A73259" w:rsidRPr="00DA1A5B" w:rsidRDefault="00B4717E" w:rsidP="00124553">
      <w:pPr>
        <w:contextualSpacing/>
        <w:rPr>
          <w:rFonts w:asciiTheme="minorHAnsi" w:eastAsia="Calibri" w:hAnsiTheme="minorHAnsi" w:cstheme="minorHAnsi"/>
          <w:b w:val="0"/>
          <w:sz w:val="22"/>
          <w:szCs w:val="24"/>
        </w:rPr>
      </w:pPr>
      <w:r w:rsidRPr="00DA1A5B">
        <w:rPr>
          <w:rFonts w:asciiTheme="minorHAnsi" w:eastAsia="Calibri" w:hAnsiTheme="minorHAnsi" w:cstheme="minorHAnsi"/>
          <w:b w:val="0"/>
          <w:sz w:val="22"/>
          <w:szCs w:val="24"/>
        </w:rPr>
        <w:t>Dla zapewnienia spójnego działania, s</w:t>
      </w:r>
      <w:r w:rsidR="00A73259" w:rsidRPr="00DA1A5B">
        <w:rPr>
          <w:rFonts w:asciiTheme="minorHAnsi" w:eastAsia="Calibri" w:hAnsiTheme="minorHAnsi" w:cstheme="minorHAnsi"/>
          <w:b w:val="0"/>
          <w:sz w:val="22"/>
          <w:szCs w:val="24"/>
        </w:rPr>
        <w:t>ystem ten jest udokumentowany</w:t>
      </w:r>
      <w:r w:rsidR="0049323F" w:rsidRPr="00DA1A5B">
        <w:rPr>
          <w:rFonts w:asciiTheme="minorHAnsi" w:eastAsia="Calibri" w:hAnsiTheme="minorHAnsi" w:cstheme="minorHAnsi"/>
          <w:b w:val="0"/>
          <w:sz w:val="22"/>
          <w:szCs w:val="24"/>
        </w:rPr>
        <w:t xml:space="preserve">, </w:t>
      </w:r>
      <w:r w:rsidR="00A73259" w:rsidRPr="00DA1A5B">
        <w:rPr>
          <w:rFonts w:asciiTheme="minorHAnsi" w:eastAsia="Calibri" w:hAnsiTheme="minorHAnsi" w:cstheme="minorHAnsi"/>
          <w:b w:val="0"/>
          <w:sz w:val="22"/>
          <w:szCs w:val="24"/>
        </w:rPr>
        <w:t>a dokumentacja jest znana pracownikom Laboratorium i jest stosowana w praktyce.</w:t>
      </w:r>
    </w:p>
    <w:p w14:paraId="3E886C08" w14:textId="77777777" w:rsidR="003718F4" w:rsidRPr="00DA1A5B" w:rsidRDefault="00662EB0" w:rsidP="00124553">
      <w:pPr>
        <w:contextualSpacing/>
        <w:rPr>
          <w:rFonts w:asciiTheme="minorHAnsi" w:eastAsia="Calibri" w:hAnsiTheme="minorHAnsi" w:cstheme="minorHAnsi"/>
          <w:b w:val="0"/>
          <w:sz w:val="22"/>
          <w:szCs w:val="24"/>
        </w:rPr>
      </w:pPr>
      <w:r w:rsidRPr="00DA1A5B">
        <w:rPr>
          <w:rFonts w:asciiTheme="minorHAnsi" w:eastAsia="Calibri" w:hAnsiTheme="minorHAnsi" w:cstheme="minorHAnsi"/>
          <w:b w:val="0"/>
          <w:sz w:val="22"/>
          <w:szCs w:val="24"/>
        </w:rPr>
        <w:t>Księga Zarządzania zawiera zbiór polityk odnoszących się do spełnienia wymagań normy ISO/IEC 17025</w:t>
      </w:r>
      <w:r w:rsidR="003718F4" w:rsidRPr="00DA1A5B">
        <w:rPr>
          <w:rFonts w:asciiTheme="minorHAnsi" w:eastAsia="Calibri" w:hAnsiTheme="minorHAnsi" w:cstheme="minorHAnsi"/>
          <w:b w:val="0"/>
          <w:sz w:val="22"/>
          <w:szCs w:val="24"/>
        </w:rPr>
        <w:t xml:space="preserve"> i określa o</w:t>
      </w:r>
      <w:r w:rsidRPr="00DA1A5B">
        <w:rPr>
          <w:rFonts w:asciiTheme="minorHAnsi" w:eastAsia="Calibri" w:hAnsiTheme="minorHAnsi" w:cstheme="minorHAnsi"/>
          <w:b w:val="0"/>
          <w:sz w:val="22"/>
          <w:szCs w:val="24"/>
        </w:rPr>
        <w:t>gólne z</w:t>
      </w:r>
      <w:r w:rsidR="004A1894" w:rsidRPr="00DA1A5B">
        <w:rPr>
          <w:rFonts w:asciiTheme="minorHAnsi" w:eastAsia="Calibri" w:hAnsiTheme="minorHAnsi" w:cstheme="minorHAnsi"/>
          <w:b w:val="0"/>
          <w:sz w:val="22"/>
          <w:szCs w:val="24"/>
        </w:rPr>
        <w:t xml:space="preserve">asady </w:t>
      </w:r>
      <w:r w:rsidR="00766C56" w:rsidRPr="00DA1A5B">
        <w:rPr>
          <w:rFonts w:asciiTheme="minorHAnsi" w:eastAsia="Calibri" w:hAnsiTheme="minorHAnsi" w:cstheme="minorHAnsi"/>
          <w:b w:val="0"/>
          <w:sz w:val="22"/>
          <w:szCs w:val="24"/>
        </w:rPr>
        <w:t>funkcjon</w:t>
      </w:r>
      <w:r w:rsidRPr="00DA1A5B">
        <w:rPr>
          <w:rFonts w:asciiTheme="minorHAnsi" w:eastAsia="Calibri" w:hAnsiTheme="minorHAnsi" w:cstheme="minorHAnsi"/>
          <w:b w:val="0"/>
          <w:sz w:val="22"/>
          <w:szCs w:val="24"/>
        </w:rPr>
        <w:t xml:space="preserve">owania </w:t>
      </w:r>
      <w:r w:rsidR="004A1894" w:rsidRPr="00DA1A5B">
        <w:rPr>
          <w:rFonts w:asciiTheme="minorHAnsi" w:eastAsia="Calibri" w:hAnsiTheme="minorHAnsi" w:cstheme="minorHAnsi"/>
          <w:b w:val="0"/>
          <w:sz w:val="22"/>
          <w:szCs w:val="24"/>
        </w:rPr>
        <w:t>system</w:t>
      </w:r>
      <w:r w:rsidR="00366E1C" w:rsidRPr="00DA1A5B">
        <w:rPr>
          <w:rFonts w:asciiTheme="minorHAnsi" w:eastAsia="Calibri" w:hAnsiTheme="minorHAnsi" w:cstheme="minorHAnsi"/>
          <w:b w:val="0"/>
          <w:sz w:val="22"/>
          <w:szCs w:val="24"/>
        </w:rPr>
        <w:t>u</w:t>
      </w:r>
      <w:r w:rsidR="004A1894" w:rsidRPr="00DA1A5B">
        <w:rPr>
          <w:rFonts w:asciiTheme="minorHAnsi" w:eastAsia="Calibri" w:hAnsiTheme="minorHAnsi" w:cstheme="minorHAnsi"/>
          <w:b w:val="0"/>
          <w:sz w:val="22"/>
          <w:szCs w:val="24"/>
        </w:rPr>
        <w:t xml:space="preserve"> zarządzania</w:t>
      </w:r>
      <w:r w:rsidR="003718F4" w:rsidRPr="00DA1A5B">
        <w:rPr>
          <w:rFonts w:asciiTheme="minorHAnsi" w:eastAsia="Calibri" w:hAnsiTheme="minorHAnsi" w:cstheme="minorHAnsi"/>
          <w:b w:val="0"/>
          <w:sz w:val="22"/>
          <w:szCs w:val="24"/>
        </w:rPr>
        <w:t>.</w:t>
      </w:r>
      <w:r w:rsidR="007C52FC" w:rsidRPr="00DA1A5B">
        <w:rPr>
          <w:rFonts w:asciiTheme="minorHAnsi" w:eastAsia="Calibri" w:hAnsiTheme="minorHAnsi" w:cstheme="minorHAnsi"/>
          <w:b w:val="0"/>
          <w:sz w:val="22"/>
          <w:szCs w:val="24"/>
        </w:rPr>
        <w:t xml:space="preserve"> Księdze Zarządzania podporządkowane są dokumenty wewnętrzne Laboratorium.</w:t>
      </w:r>
    </w:p>
    <w:p w14:paraId="12A535DE" w14:textId="38B6A202" w:rsidR="00A73259" w:rsidRPr="00DA1A5B" w:rsidRDefault="00A73259" w:rsidP="00124553">
      <w:pPr>
        <w:spacing w:before="120"/>
        <w:contextualSpacing/>
        <w:rPr>
          <w:rFonts w:asciiTheme="minorHAnsi" w:eastAsia="Calibri" w:hAnsiTheme="minorHAnsi" w:cstheme="minorHAnsi"/>
          <w:b w:val="0"/>
          <w:sz w:val="22"/>
          <w:szCs w:val="24"/>
        </w:rPr>
      </w:pPr>
      <w:r w:rsidRPr="00DA1A5B">
        <w:rPr>
          <w:rFonts w:asciiTheme="minorHAnsi" w:eastAsia="Calibri" w:hAnsiTheme="minorHAnsi" w:cstheme="minorHAnsi"/>
          <w:b w:val="0"/>
          <w:sz w:val="22"/>
          <w:szCs w:val="24"/>
        </w:rPr>
        <w:t>Naszym celem jest osiągnięcie sukcesu rozumianego jako rentownoś</w:t>
      </w:r>
      <w:r w:rsidR="00750217" w:rsidRPr="00DA1A5B">
        <w:rPr>
          <w:rFonts w:asciiTheme="minorHAnsi" w:eastAsia="Calibri" w:hAnsiTheme="minorHAnsi" w:cstheme="minorHAnsi"/>
          <w:b w:val="0"/>
          <w:sz w:val="22"/>
          <w:szCs w:val="24"/>
        </w:rPr>
        <w:t>ć Laboratorium</w:t>
      </w:r>
      <w:r w:rsidR="0049323F" w:rsidRPr="00DA1A5B">
        <w:rPr>
          <w:rFonts w:asciiTheme="minorHAnsi" w:eastAsia="Calibri" w:hAnsiTheme="minorHAnsi" w:cstheme="minorHAnsi"/>
          <w:b w:val="0"/>
          <w:sz w:val="22"/>
          <w:szCs w:val="24"/>
        </w:rPr>
        <w:t>,</w:t>
      </w:r>
      <w:r w:rsidR="00750217" w:rsidRPr="00DA1A5B">
        <w:rPr>
          <w:rFonts w:asciiTheme="minorHAnsi" w:eastAsia="Calibri" w:hAnsiTheme="minorHAnsi" w:cstheme="minorHAnsi"/>
          <w:b w:val="0"/>
          <w:sz w:val="22"/>
          <w:szCs w:val="24"/>
        </w:rPr>
        <w:t xml:space="preserve"> </w:t>
      </w:r>
      <w:r w:rsidRPr="00DA1A5B">
        <w:rPr>
          <w:rFonts w:asciiTheme="minorHAnsi" w:eastAsia="Calibri" w:hAnsiTheme="minorHAnsi" w:cstheme="minorHAnsi"/>
          <w:b w:val="0"/>
          <w:sz w:val="22"/>
          <w:szCs w:val="24"/>
        </w:rPr>
        <w:t>przy zachowaniu wszelkich standardów etycznych i zawodowych. Cel ten realizowany jest poprzez</w:t>
      </w:r>
      <w:r w:rsidR="00D052EA" w:rsidRPr="00DA1A5B">
        <w:rPr>
          <w:rFonts w:asciiTheme="minorHAnsi" w:eastAsia="Calibri" w:hAnsiTheme="minorHAnsi" w:cstheme="minorHAnsi"/>
          <w:b w:val="0"/>
          <w:sz w:val="22"/>
          <w:szCs w:val="24"/>
        </w:rPr>
        <w:t>:</w:t>
      </w:r>
    </w:p>
    <w:p w14:paraId="671039A6" w14:textId="3719D877" w:rsidR="00EC5A36" w:rsidRPr="00DA1A5B" w:rsidRDefault="00750217" w:rsidP="00124553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before="0"/>
        <w:ind w:left="567" w:hanging="283"/>
        <w:contextualSpacing/>
        <w:rPr>
          <w:rFonts w:asciiTheme="minorHAnsi" w:hAnsiTheme="minorHAnsi" w:cstheme="minorHAnsi"/>
          <w:b w:val="0"/>
          <w:sz w:val="22"/>
        </w:rPr>
      </w:pPr>
      <w:r w:rsidRPr="00DA1A5B">
        <w:rPr>
          <w:rFonts w:asciiTheme="minorHAnsi" w:hAnsiTheme="minorHAnsi" w:cstheme="minorHAnsi"/>
          <w:b w:val="0"/>
          <w:sz w:val="22"/>
        </w:rPr>
        <w:t>ś</w:t>
      </w:r>
      <w:r w:rsidR="00A73259" w:rsidRPr="00DA1A5B">
        <w:rPr>
          <w:rFonts w:asciiTheme="minorHAnsi" w:hAnsiTheme="minorHAnsi" w:cstheme="minorHAnsi"/>
          <w:b w:val="0"/>
          <w:sz w:val="22"/>
        </w:rPr>
        <w:t>wiadczenie usług na odpowiednim</w:t>
      </w:r>
      <w:r w:rsidR="00A06857" w:rsidRPr="00DA1A5B">
        <w:rPr>
          <w:rFonts w:asciiTheme="minorHAnsi" w:hAnsiTheme="minorHAnsi" w:cstheme="minorHAnsi"/>
          <w:b w:val="0"/>
          <w:sz w:val="22"/>
        </w:rPr>
        <w:t xml:space="preserve"> </w:t>
      </w:r>
      <w:r w:rsidR="00A73259" w:rsidRPr="00DA1A5B">
        <w:rPr>
          <w:rFonts w:asciiTheme="minorHAnsi" w:hAnsiTheme="minorHAnsi" w:cstheme="minorHAnsi"/>
          <w:b w:val="0"/>
          <w:sz w:val="22"/>
        </w:rPr>
        <w:t xml:space="preserve">dla potrzeb klientów </w:t>
      </w:r>
      <w:r w:rsidR="0049323F" w:rsidRPr="00DA1A5B">
        <w:rPr>
          <w:rFonts w:asciiTheme="minorHAnsi" w:hAnsiTheme="minorHAnsi" w:cstheme="minorHAnsi"/>
          <w:b w:val="0"/>
          <w:sz w:val="22"/>
        </w:rPr>
        <w:t xml:space="preserve">poziomie, a </w:t>
      </w:r>
      <w:r w:rsidR="00EC5A36" w:rsidRPr="00DA1A5B">
        <w:rPr>
          <w:rFonts w:asciiTheme="minorHAnsi" w:hAnsiTheme="minorHAnsi" w:cstheme="minorHAnsi"/>
          <w:b w:val="0"/>
          <w:sz w:val="22"/>
        </w:rPr>
        <w:t>to oznacza, że dostarczane wyniki są miarodajne, dostarczone w odpowiednim czasie i przy akceptowalnych przez klienta kosztach.</w:t>
      </w:r>
    </w:p>
    <w:p w14:paraId="74807164" w14:textId="77777777" w:rsidR="00EC5A36" w:rsidRPr="00DA1A5B" w:rsidRDefault="00750217" w:rsidP="00124553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before="0"/>
        <w:ind w:left="567" w:hanging="283"/>
        <w:contextualSpacing/>
        <w:rPr>
          <w:rFonts w:asciiTheme="minorHAnsi" w:hAnsiTheme="minorHAnsi" w:cstheme="minorHAnsi"/>
          <w:b w:val="0"/>
          <w:sz w:val="22"/>
        </w:rPr>
      </w:pPr>
      <w:r w:rsidRPr="00DA1A5B">
        <w:rPr>
          <w:rFonts w:asciiTheme="minorHAnsi" w:hAnsiTheme="minorHAnsi" w:cstheme="minorHAnsi"/>
          <w:b w:val="0"/>
          <w:sz w:val="22"/>
        </w:rPr>
        <w:t>m</w:t>
      </w:r>
      <w:r w:rsidR="00EC5A36" w:rsidRPr="00DA1A5B">
        <w:rPr>
          <w:rFonts w:asciiTheme="minorHAnsi" w:hAnsiTheme="minorHAnsi" w:cstheme="minorHAnsi"/>
          <w:b w:val="0"/>
          <w:sz w:val="22"/>
        </w:rPr>
        <w:t>iarodajność wyników oznacza</w:t>
      </w:r>
      <w:r w:rsidRPr="00DA1A5B">
        <w:rPr>
          <w:rFonts w:asciiTheme="minorHAnsi" w:hAnsiTheme="minorHAnsi" w:cstheme="minorHAnsi"/>
          <w:b w:val="0"/>
          <w:sz w:val="22"/>
        </w:rPr>
        <w:t>jącą</w:t>
      </w:r>
      <w:r w:rsidR="00EC5A36" w:rsidRPr="00DA1A5B">
        <w:rPr>
          <w:rFonts w:asciiTheme="minorHAnsi" w:hAnsiTheme="minorHAnsi" w:cstheme="minorHAnsi"/>
          <w:b w:val="0"/>
          <w:sz w:val="22"/>
        </w:rPr>
        <w:t>, że są one obiektywne</w:t>
      </w:r>
      <w:r w:rsidRPr="00DA1A5B">
        <w:rPr>
          <w:rFonts w:asciiTheme="minorHAnsi" w:hAnsiTheme="minorHAnsi" w:cstheme="minorHAnsi"/>
          <w:b w:val="0"/>
          <w:sz w:val="22"/>
        </w:rPr>
        <w:t>, użyteczne</w:t>
      </w:r>
      <w:r w:rsidR="005D1349" w:rsidRPr="00DA1A5B">
        <w:rPr>
          <w:rFonts w:asciiTheme="minorHAnsi" w:hAnsiTheme="minorHAnsi" w:cstheme="minorHAnsi"/>
          <w:b w:val="0"/>
          <w:sz w:val="22"/>
        </w:rPr>
        <w:t>,</w:t>
      </w:r>
      <w:r w:rsidR="00EC5A36" w:rsidRPr="00DA1A5B">
        <w:rPr>
          <w:rFonts w:asciiTheme="minorHAnsi" w:hAnsiTheme="minorHAnsi" w:cstheme="minorHAnsi"/>
          <w:b w:val="0"/>
          <w:sz w:val="22"/>
        </w:rPr>
        <w:t xml:space="preserve"> spełniają </w:t>
      </w:r>
      <w:r w:rsidR="005D1349" w:rsidRPr="00DA1A5B">
        <w:rPr>
          <w:rFonts w:asciiTheme="minorHAnsi" w:hAnsiTheme="minorHAnsi" w:cstheme="minorHAnsi"/>
          <w:b w:val="0"/>
          <w:sz w:val="22"/>
        </w:rPr>
        <w:t xml:space="preserve">oczekiwania </w:t>
      </w:r>
      <w:r w:rsidR="00EC5A36" w:rsidRPr="00DA1A5B">
        <w:rPr>
          <w:rFonts w:asciiTheme="minorHAnsi" w:hAnsiTheme="minorHAnsi" w:cstheme="minorHAnsi"/>
          <w:b w:val="0"/>
          <w:sz w:val="22"/>
        </w:rPr>
        <w:t xml:space="preserve">klienta </w:t>
      </w:r>
      <w:r w:rsidR="005D1349" w:rsidRPr="00DA1A5B">
        <w:rPr>
          <w:rFonts w:asciiTheme="minorHAnsi" w:hAnsiTheme="minorHAnsi" w:cstheme="minorHAnsi"/>
          <w:b w:val="0"/>
          <w:sz w:val="22"/>
        </w:rPr>
        <w:t xml:space="preserve">związane z </w:t>
      </w:r>
      <w:r w:rsidR="00EC5A36" w:rsidRPr="00DA1A5B">
        <w:rPr>
          <w:rFonts w:asciiTheme="minorHAnsi" w:hAnsiTheme="minorHAnsi" w:cstheme="minorHAnsi"/>
          <w:b w:val="0"/>
          <w:sz w:val="22"/>
        </w:rPr>
        <w:t>cel</w:t>
      </w:r>
      <w:r w:rsidR="005D1349" w:rsidRPr="00DA1A5B">
        <w:rPr>
          <w:rFonts w:asciiTheme="minorHAnsi" w:hAnsiTheme="minorHAnsi" w:cstheme="minorHAnsi"/>
          <w:b w:val="0"/>
          <w:sz w:val="22"/>
        </w:rPr>
        <w:t>em</w:t>
      </w:r>
      <w:r w:rsidR="00EC5A36" w:rsidRPr="00DA1A5B">
        <w:rPr>
          <w:rFonts w:asciiTheme="minorHAnsi" w:hAnsiTheme="minorHAnsi" w:cstheme="minorHAnsi"/>
          <w:b w:val="0"/>
          <w:sz w:val="22"/>
        </w:rPr>
        <w:t xml:space="preserve"> ich wykorzystania</w:t>
      </w:r>
    </w:p>
    <w:p w14:paraId="7E8AEC3B" w14:textId="77777777" w:rsidR="00A73259" w:rsidRPr="00DA1A5B" w:rsidRDefault="00750217" w:rsidP="00124553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before="0"/>
        <w:ind w:left="567" w:hanging="283"/>
        <w:contextualSpacing/>
        <w:rPr>
          <w:rFonts w:asciiTheme="minorHAnsi" w:hAnsiTheme="minorHAnsi" w:cstheme="minorHAnsi"/>
          <w:b w:val="0"/>
          <w:sz w:val="22"/>
        </w:rPr>
      </w:pPr>
      <w:r w:rsidRPr="00DA1A5B">
        <w:rPr>
          <w:rFonts w:asciiTheme="minorHAnsi" w:hAnsiTheme="minorHAnsi" w:cstheme="minorHAnsi"/>
          <w:b w:val="0"/>
          <w:sz w:val="22"/>
        </w:rPr>
        <w:t>s</w:t>
      </w:r>
      <w:r w:rsidR="00EC3668" w:rsidRPr="00DA1A5B">
        <w:rPr>
          <w:rFonts w:asciiTheme="minorHAnsi" w:hAnsiTheme="minorHAnsi" w:cstheme="minorHAnsi"/>
          <w:b w:val="0"/>
          <w:sz w:val="22"/>
        </w:rPr>
        <w:t>tworz</w:t>
      </w:r>
      <w:r w:rsidR="00A73259" w:rsidRPr="00DA1A5B">
        <w:rPr>
          <w:rFonts w:asciiTheme="minorHAnsi" w:hAnsiTheme="minorHAnsi" w:cstheme="minorHAnsi"/>
          <w:b w:val="0"/>
          <w:sz w:val="22"/>
        </w:rPr>
        <w:t>enie</w:t>
      </w:r>
      <w:r w:rsidR="00EC3668" w:rsidRPr="00DA1A5B">
        <w:rPr>
          <w:rFonts w:asciiTheme="minorHAnsi" w:hAnsiTheme="minorHAnsi" w:cstheme="minorHAnsi"/>
          <w:b w:val="0"/>
          <w:sz w:val="22"/>
        </w:rPr>
        <w:t xml:space="preserve"> warunk</w:t>
      </w:r>
      <w:r w:rsidR="00A73259" w:rsidRPr="00DA1A5B">
        <w:rPr>
          <w:rFonts w:asciiTheme="minorHAnsi" w:hAnsiTheme="minorHAnsi" w:cstheme="minorHAnsi"/>
          <w:b w:val="0"/>
          <w:sz w:val="22"/>
        </w:rPr>
        <w:t>ów</w:t>
      </w:r>
      <w:r w:rsidR="00EC3668" w:rsidRPr="00DA1A5B">
        <w:rPr>
          <w:rFonts w:asciiTheme="minorHAnsi" w:hAnsiTheme="minorHAnsi" w:cstheme="minorHAnsi"/>
          <w:b w:val="0"/>
          <w:sz w:val="22"/>
        </w:rPr>
        <w:t xml:space="preserve">, które zapewniają, że </w:t>
      </w:r>
      <w:r w:rsidR="003718F4" w:rsidRPr="00DA1A5B">
        <w:rPr>
          <w:rFonts w:asciiTheme="minorHAnsi" w:hAnsiTheme="minorHAnsi" w:cstheme="minorHAnsi"/>
          <w:b w:val="0"/>
          <w:sz w:val="22"/>
        </w:rPr>
        <w:t>La</w:t>
      </w:r>
      <w:r w:rsidR="00EC3668" w:rsidRPr="00DA1A5B">
        <w:rPr>
          <w:rFonts w:asciiTheme="minorHAnsi" w:hAnsiTheme="minorHAnsi" w:cstheme="minorHAnsi"/>
          <w:b w:val="0"/>
          <w:sz w:val="22"/>
        </w:rPr>
        <w:t>b</w:t>
      </w:r>
      <w:r w:rsidR="003718F4" w:rsidRPr="00DA1A5B">
        <w:rPr>
          <w:rFonts w:asciiTheme="minorHAnsi" w:hAnsiTheme="minorHAnsi" w:cstheme="minorHAnsi"/>
          <w:b w:val="0"/>
          <w:sz w:val="22"/>
        </w:rPr>
        <w:t xml:space="preserve">oratorium </w:t>
      </w:r>
      <w:r w:rsidR="004A1894" w:rsidRPr="00DA1A5B">
        <w:rPr>
          <w:rFonts w:asciiTheme="minorHAnsi" w:hAnsiTheme="minorHAnsi" w:cstheme="minorHAnsi"/>
          <w:b w:val="0"/>
          <w:sz w:val="22"/>
        </w:rPr>
        <w:t>nie podlega żadnym naciskom</w:t>
      </w:r>
      <w:r w:rsidR="00D923EC" w:rsidRPr="00DA1A5B">
        <w:rPr>
          <w:rFonts w:asciiTheme="minorHAnsi" w:hAnsiTheme="minorHAnsi" w:cstheme="minorHAnsi"/>
          <w:b w:val="0"/>
          <w:sz w:val="22"/>
        </w:rPr>
        <w:t xml:space="preserve"> zewnętrznym i wewnętrznym</w:t>
      </w:r>
      <w:r w:rsidR="004A1894" w:rsidRPr="00DA1A5B">
        <w:rPr>
          <w:rFonts w:asciiTheme="minorHAnsi" w:hAnsiTheme="minorHAnsi" w:cstheme="minorHAnsi"/>
          <w:b w:val="0"/>
          <w:sz w:val="22"/>
        </w:rPr>
        <w:t xml:space="preserve">. </w:t>
      </w:r>
    </w:p>
    <w:p w14:paraId="32958AA5" w14:textId="77777777" w:rsidR="00A73259" w:rsidRPr="00DA1A5B" w:rsidRDefault="00750217" w:rsidP="00124553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before="0"/>
        <w:ind w:left="567" w:hanging="283"/>
        <w:contextualSpacing/>
        <w:rPr>
          <w:rFonts w:asciiTheme="minorHAnsi" w:hAnsiTheme="minorHAnsi" w:cstheme="minorHAnsi"/>
          <w:b w:val="0"/>
          <w:sz w:val="22"/>
        </w:rPr>
      </w:pPr>
      <w:r w:rsidRPr="00DA1A5B">
        <w:rPr>
          <w:rFonts w:asciiTheme="minorHAnsi" w:hAnsiTheme="minorHAnsi" w:cstheme="minorHAnsi"/>
          <w:b w:val="0"/>
          <w:sz w:val="22"/>
        </w:rPr>
        <w:t>o</w:t>
      </w:r>
      <w:r w:rsidR="00597CE8" w:rsidRPr="00DA1A5B">
        <w:rPr>
          <w:rFonts w:asciiTheme="minorHAnsi" w:hAnsiTheme="minorHAnsi" w:cstheme="minorHAnsi"/>
          <w:b w:val="0"/>
          <w:sz w:val="22"/>
        </w:rPr>
        <w:t>cen</w:t>
      </w:r>
      <w:r w:rsidR="00124553" w:rsidRPr="00DA1A5B">
        <w:rPr>
          <w:rFonts w:asciiTheme="minorHAnsi" w:hAnsiTheme="minorHAnsi" w:cstheme="minorHAnsi"/>
          <w:b w:val="0"/>
          <w:sz w:val="22"/>
        </w:rPr>
        <w:t>ę</w:t>
      </w:r>
      <w:r w:rsidR="00EC3668" w:rsidRPr="00DA1A5B">
        <w:rPr>
          <w:rFonts w:asciiTheme="minorHAnsi" w:hAnsiTheme="minorHAnsi" w:cstheme="minorHAnsi"/>
          <w:b w:val="0"/>
          <w:sz w:val="22"/>
        </w:rPr>
        <w:t xml:space="preserve"> </w:t>
      </w:r>
      <w:r w:rsidR="00597CE8" w:rsidRPr="00DA1A5B">
        <w:rPr>
          <w:rFonts w:asciiTheme="minorHAnsi" w:hAnsiTheme="minorHAnsi" w:cstheme="minorHAnsi"/>
          <w:b w:val="0"/>
          <w:sz w:val="22"/>
        </w:rPr>
        <w:t>ryzyk</w:t>
      </w:r>
      <w:r w:rsidR="00A73259" w:rsidRPr="00DA1A5B">
        <w:rPr>
          <w:rFonts w:asciiTheme="minorHAnsi" w:hAnsiTheme="minorHAnsi" w:cstheme="minorHAnsi"/>
          <w:b w:val="0"/>
          <w:sz w:val="22"/>
        </w:rPr>
        <w:t>a</w:t>
      </w:r>
      <w:r w:rsidR="00597CE8" w:rsidRPr="00DA1A5B">
        <w:rPr>
          <w:rFonts w:asciiTheme="minorHAnsi" w:hAnsiTheme="minorHAnsi" w:cstheme="minorHAnsi"/>
          <w:b w:val="0"/>
          <w:sz w:val="22"/>
        </w:rPr>
        <w:t xml:space="preserve"> związane</w:t>
      </w:r>
      <w:r w:rsidR="00A73259" w:rsidRPr="00DA1A5B">
        <w:rPr>
          <w:rFonts w:asciiTheme="minorHAnsi" w:hAnsiTheme="minorHAnsi" w:cstheme="minorHAnsi"/>
          <w:b w:val="0"/>
          <w:sz w:val="22"/>
        </w:rPr>
        <w:t>go</w:t>
      </w:r>
      <w:r w:rsidR="00597CE8" w:rsidRPr="00DA1A5B">
        <w:rPr>
          <w:rFonts w:asciiTheme="minorHAnsi" w:hAnsiTheme="minorHAnsi" w:cstheme="minorHAnsi"/>
          <w:b w:val="0"/>
          <w:sz w:val="22"/>
        </w:rPr>
        <w:t xml:space="preserve"> z konfliktem interesów i zagrożeniami dla bezstronności</w:t>
      </w:r>
      <w:r w:rsidR="00EC3668" w:rsidRPr="00DA1A5B">
        <w:rPr>
          <w:rFonts w:asciiTheme="minorHAnsi" w:hAnsiTheme="minorHAnsi" w:cstheme="minorHAnsi"/>
          <w:b w:val="0"/>
          <w:sz w:val="22"/>
        </w:rPr>
        <w:t xml:space="preserve">. </w:t>
      </w:r>
      <w:r w:rsidRPr="00DA1A5B">
        <w:rPr>
          <w:rFonts w:asciiTheme="minorHAnsi" w:hAnsiTheme="minorHAnsi" w:cstheme="minorHAnsi"/>
          <w:b w:val="0"/>
          <w:sz w:val="22"/>
        </w:rPr>
        <w:t>P</w:t>
      </w:r>
      <w:r w:rsidR="00A73259" w:rsidRPr="00DA1A5B">
        <w:rPr>
          <w:rFonts w:asciiTheme="minorHAnsi" w:hAnsiTheme="minorHAnsi" w:cstheme="minorHAnsi"/>
          <w:b w:val="0"/>
          <w:sz w:val="22"/>
        </w:rPr>
        <w:t>odejmowanie działań w</w:t>
      </w:r>
      <w:r w:rsidR="00EC3668" w:rsidRPr="00DA1A5B">
        <w:rPr>
          <w:rFonts w:asciiTheme="minorHAnsi" w:hAnsiTheme="minorHAnsi" w:cstheme="minorHAnsi"/>
          <w:b w:val="0"/>
          <w:sz w:val="22"/>
        </w:rPr>
        <w:t xml:space="preserve"> razie zidentyfikowania istotnego ryzyka w tym zakresie</w:t>
      </w:r>
    </w:p>
    <w:p w14:paraId="2DF4B57B" w14:textId="6F03DC67" w:rsidR="00750217" w:rsidRPr="00DA1A5B" w:rsidRDefault="00750217" w:rsidP="00124553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before="0"/>
        <w:ind w:left="567" w:hanging="283"/>
        <w:contextualSpacing/>
        <w:rPr>
          <w:rFonts w:asciiTheme="minorHAnsi" w:hAnsiTheme="minorHAnsi" w:cstheme="minorHAnsi"/>
          <w:b w:val="0"/>
          <w:sz w:val="22"/>
        </w:rPr>
      </w:pPr>
      <w:r w:rsidRPr="00DA1A5B">
        <w:rPr>
          <w:rFonts w:asciiTheme="minorHAnsi" w:hAnsiTheme="minorHAnsi" w:cstheme="minorHAnsi"/>
          <w:b w:val="0"/>
          <w:sz w:val="22"/>
        </w:rPr>
        <w:t>poszanowanie własności klienta oraz zachowanie poufności</w:t>
      </w:r>
      <w:r w:rsidR="0049323F" w:rsidRPr="00DA1A5B">
        <w:rPr>
          <w:rFonts w:asciiTheme="minorHAnsi" w:hAnsiTheme="minorHAnsi" w:cstheme="minorHAnsi"/>
          <w:b w:val="0"/>
          <w:sz w:val="22"/>
        </w:rPr>
        <w:t>.</w:t>
      </w:r>
    </w:p>
    <w:p w14:paraId="1FE30BD9" w14:textId="77777777" w:rsidR="001E44A5" w:rsidRPr="00DA1A5B" w:rsidRDefault="00EC3668" w:rsidP="00124553">
      <w:pPr>
        <w:spacing w:before="0"/>
        <w:ind w:right="-2"/>
        <w:contextualSpacing/>
        <w:rPr>
          <w:rFonts w:asciiTheme="minorHAnsi" w:eastAsia="Calibri" w:hAnsiTheme="minorHAnsi" w:cstheme="minorHAnsi"/>
          <w:b w:val="0"/>
          <w:sz w:val="22"/>
          <w:szCs w:val="24"/>
        </w:rPr>
      </w:pPr>
      <w:r w:rsidRPr="00DA1A5B">
        <w:rPr>
          <w:rFonts w:asciiTheme="minorHAnsi" w:eastAsia="Calibri" w:hAnsiTheme="minorHAnsi" w:cstheme="minorHAnsi"/>
          <w:b w:val="0"/>
          <w:sz w:val="22"/>
          <w:szCs w:val="24"/>
        </w:rPr>
        <w:t>W</w:t>
      </w:r>
      <w:r w:rsidR="00D923EC" w:rsidRPr="00DA1A5B">
        <w:rPr>
          <w:rFonts w:asciiTheme="minorHAnsi" w:eastAsia="Calibri" w:hAnsiTheme="minorHAnsi" w:cstheme="minorHAnsi"/>
          <w:b w:val="0"/>
          <w:sz w:val="22"/>
          <w:szCs w:val="24"/>
        </w:rPr>
        <w:t>szelkie z</w:t>
      </w:r>
      <w:r w:rsidR="004A1894" w:rsidRPr="00DA1A5B">
        <w:rPr>
          <w:rFonts w:asciiTheme="minorHAnsi" w:eastAsia="Calibri" w:hAnsiTheme="minorHAnsi" w:cstheme="minorHAnsi"/>
          <w:b w:val="0"/>
          <w:sz w:val="22"/>
          <w:szCs w:val="24"/>
        </w:rPr>
        <w:t xml:space="preserve">miany organizacyjne </w:t>
      </w:r>
      <w:r w:rsidR="00D923EC" w:rsidRPr="00DA1A5B">
        <w:rPr>
          <w:rFonts w:asciiTheme="minorHAnsi" w:eastAsia="Calibri" w:hAnsiTheme="minorHAnsi" w:cstheme="minorHAnsi"/>
          <w:b w:val="0"/>
          <w:sz w:val="22"/>
          <w:szCs w:val="24"/>
        </w:rPr>
        <w:t xml:space="preserve">i zamiany w systemie zarządzania </w:t>
      </w:r>
      <w:r w:rsidR="00750217" w:rsidRPr="00DA1A5B">
        <w:rPr>
          <w:rFonts w:asciiTheme="minorHAnsi" w:eastAsia="Calibri" w:hAnsiTheme="minorHAnsi" w:cstheme="minorHAnsi"/>
          <w:b w:val="0"/>
          <w:sz w:val="22"/>
          <w:szCs w:val="24"/>
        </w:rPr>
        <w:t xml:space="preserve">Laboratorium </w:t>
      </w:r>
      <w:r w:rsidR="00801D81" w:rsidRPr="00DA1A5B">
        <w:rPr>
          <w:rFonts w:asciiTheme="minorHAnsi" w:eastAsia="Calibri" w:hAnsiTheme="minorHAnsi" w:cstheme="minorHAnsi"/>
          <w:b w:val="0"/>
          <w:sz w:val="22"/>
          <w:szCs w:val="24"/>
        </w:rPr>
        <w:t>odbywać się będą</w:t>
      </w:r>
      <w:r w:rsidR="00103087" w:rsidRPr="00DA1A5B">
        <w:rPr>
          <w:rFonts w:asciiTheme="minorHAnsi" w:eastAsia="Calibri" w:hAnsiTheme="minorHAnsi" w:cstheme="minorHAnsi"/>
          <w:b w:val="0"/>
          <w:sz w:val="22"/>
          <w:szCs w:val="24"/>
        </w:rPr>
        <w:t xml:space="preserve"> </w:t>
      </w:r>
      <w:r w:rsidR="004A1894" w:rsidRPr="00DA1A5B">
        <w:rPr>
          <w:rFonts w:asciiTheme="minorHAnsi" w:eastAsia="Calibri" w:hAnsiTheme="minorHAnsi" w:cstheme="minorHAnsi"/>
          <w:b w:val="0"/>
          <w:sz w:val="22"/>
          <w:szCs w:val="24"/>
        </w:rPr>
        <w:t>w sposób, który nie naruszy integralności systemu zarządzania</w:t>
      </w:r>
      <w:r w:rsidR="00366E1C" w:rsidRPr="00DA1A5B">
        <w:rPr>
          <w:rFonts w:asciiTheme="minorHAnsi" w:eastAsia="Calibri" w:hAnsiTheme="minorHAnsi" w:cstheme="minorHAnsi"/>
          <w:b w:val="0"/>
          <w:sz w:val="22"/>
          <w:szCs w:val="24"/>
        </w:rPr>
        <w:t xml:space="preserve"> oraz ciągłości jego funkcjonowania</w:t>
      </w:r>
      <w:r w:rsidRPr="00DA1A5B">
        <w:rPr>
          <w:rFonts w:asciiTheme="minorHAnsi" w:eastAsia="Calibri" w:hAnsiTheme="minorHAnsi" w:cstheme="minorHAnsi"/>
          <w:b w:val="0"/>
          <w:sz w:val="22"/>
          <w:szCs w:val="24"/>
        </w:rPr>
        <w:t xml:space="preserve">. </w:t>
      </w:r>
    </w:p>
    <w:p w14:paraId="644A4757" w14:textId="77777777" w:rsidR="004A1894" w:rsidRPr="00DA1A5B" w:rsidRDefault="00750217" w:rsidP="00124553">
      <w:pPr>
        <w:spacing w:before="0"/>
        <w:ind w:right="-2"/>
        <w:contextualSpacing/>
        <w:rPr>
          <w:rFonts w:asciiTheme="minorHAnsi" w:eastAsia="Calibri" w:hAnsiTheme="minorHAnsi" w:cstheme="minorHAnsi"/>
          <w:b w:val="0"/>
          <w:sz w:val="22"/>
          <w:szCs w:val="24"/>
          <w:specVanish/>
        </w:rPr>
      </w:pPr>
      <w:r w:rsidRPr="00DA1A5B">
        <w:rPr>
          <w:rFonts w:asciiTheme="minorHAnsi" w:eastAsia="Calibri" w:hAnsiTheme="minorHAnsi" w:cstheme="minorHAnsi"/>
          <w:b w:val="0"/>
          <w:sz w:val="22"/>
          <w:szCs w:val="24"/>
        </w:rPr>
        <w:t>Z</w:t>
      </w:r>
      <w:r w:rsidR="00EC3668" w:rsidRPr="00DA1A5B">
        <w:rPr>
          <w:rFonts w:asciiTheme="minorHAnsi" w:eastAsia="Calibri" w:hAnsiTheme="minorHAnsi" w:cstheme="minorHAnsi"/>
          <w:b w:val="0"/>
          <w:sz w:val="22"/>
          <w:szCs w:val="24"/>
        </w:rPr>
        <w:t xml:space="preserve">apewniono </w:t>
      </w:r>
      <w:r w:rsidR="004A1894" w:rsidRPr="00DA1A5B">
        <w:rPr>
          <w:rFonts w:asciiTheme="minorHAnsi" w:eastAsia="Calibri" w:hAnsiTheme="minorHAnsi" w:cstheme="minorHAnsi"/>
          <w:b w:val="0"/>
          <w:sz w:val="22"/>
          <w:szCs w:val="24"/>
        </w:rPr>
        <w:t>zasob</w:t>
      </w:r>
      <w:r w:rsidR="00EC3668" w:rsidRPr="00DA1A5B">
        <w:rPr>
          <w:rFonts w:asciiTheme="minorHAnsi" w:eastAsia="Calibri" w:hAnsiTheme="minorHAnsi" w:cstheme="minorHAnsi"/>
          <w:b w:val="0"/>
          <w:sz w:val="22"/>
          <w:szCs w:val="24"/>
        </w:rPr>
        <w:t>y</w:t>
      </w:r>
      <w:r w:rsidR="004A1894" w:rsidRPr="00DA1A5B">
        <w:rPr>
          <w:rFonts w:asciiTheme="minorHAnsi" w:eastAsia="Calibri" w:hAnsiTheme="minorHAnsi" w:cstheme="minorHAnsi"/>
          <w:b w:val="0"/>
          <w:sz w:val="22"/>
          <w:szCs w:val="24"/>
        </w:rPr>
        <w:t xml:space="preserve"> niezbędn</w:t>
      </w:r>
      <w:r w:rsidR="00EC3668" w:rsidRPr="00DA1A5B">
        <w:rPr>
          <w:rFonts w:asciiTheme="minorHAnsi" w:eastAsia="Calibri" w:hAnsiTheme="minorHAnsi" w:cstheme="minorHAnsi"/>
          <w:b w:val="0"/>
          <w:sz w:val="22"/>
          <w:szCs w:val="24"/>
        </w:rPr>
        <w:t>e</w:t>
      </w:r>
      <w:r w:rsidR="004A1894" w:rsidRPr="00DA1A5B">
        <w:rPr>
          <w:rFonts w:asciiTheme="minorHAnsi" w:eastAsia="Calibri" w:hAnsiTheme="minorHAnsi" w:cstheme="minorHAnsi"/>
          <w:b w:val="0"/>
          <w:sz w:val="22"/>
          <w:szCs w:val="24"/>
        </w:rPr>
        <w:t xml:space="preserve"> d</w:t>
      </w:r>
      <w:r w:rsidR="00801D81" w:rsidRPr="00DA1A5B">
        <w:rPr>
          <w:rFonts w:asciiTheme="minorHAnsi" w:eastAsia="Calibri" w:hAnsiTheme="minorHAnsi" w:cstheme="minorHAnsi"/>
          <w:b w:val="0"/>
          <w:sz w:val="22"/>
          <w:szCs w:val="24"/>
        </w:rPr>
        <w:t xml:space="preserve">la prawidłowego funkcjonowania </w:t>
      </w:r>
      <w:r w:rsidRPr="00DA1A5B">
        <w:rPr>
          <w:rFonts w:asciiTheme="minorHAnsi" w:eastAsia="Calibri" w:hAnsiTheme="minorHAnsi" w:cstheme="minorHAnsi"/>
          <w:b w:val="0"/>
          <w:sz w:val="22"/>
          <w:szCs w:val="24"/>
        </w:rPr>
        <w:t xml:space="preserve">Laboratorium, </w:t>
      </w:r>
      <w:r w:rsidR="004A1894" w:rsidRPr="00DA1A5B">
        <w:rPr>
          <w:rFonts w:asciiTheme="minorHAnsi" w:eastAsia="Calibri" w:hAnsiTheme="minorHAnsi" w:cstheme="minorHAnsi"/>
          <w:b w:val="0"/>
          <w:sz w:val="22"/>
          <w:szCs w:val="24"/>
        </w:rPr>
        <w:t xml:space="preserve">utrzymania </w:t>
      </w:r>
      <w:r w:rsidR="00801D81" w:rsidRPr="00DA1A5B">
        <w:rPr>
          <w:rFonts w:asciiTheme="minorHAnsi" w:eastAsia="Calibri" w:hAnsiTheme="minorHAnsi" w:cstheme="minorHAnsi"/>
          <w:b w:val="0"/>
          <w:sz w:val="22"/>
          <w:szCs w:val="24"/>
        </w:rPr>
        <w:br/>
      </w:r>
      <w:r w:rsidR="004A1894" w:rsidRPr="00DA1A5B">
        <w:rPr>
          <w:rFonts w:asciiTheme="minorHAnsi" w:eastAsia="Calibri" w:hAnsiTheme="minorHAnsi" w:cstheme="minorHAnsi"/>
          <w:b w:val="0"/>
          <w:sz w:val="22"/>
          <w:szCs w:val="24"/>
        </w:rPr>
        <w:t>i doskonalenia systemu zarządzania oraz podnoszenia k</w:t>
      </w:r>
      <w:r w:rsidRPr="00DA1A5B">
        <w:rPr>
          <w:rFonts w:asciiTheme="minorHAnsi" w:eastAsia="Calibri" w:hAnsiTheme="minorHAnsi" w:cstheme="minorHAnsi"/>
          <w:b w:val="0"/>
          <w:sz w:val="22"/>
          <w:szCs w:val="24"/>
        </w:rPr>
        <w:t xml:space="preserve">ompetencji </w:t>
      </w:r>
      <w:r w:rsidR="004A1894" w:rsidRPr="00DA1A5B">
        <w:rPr>
          <w:rFonts w:asciiTheme="minorHAnsi" w:eastAsia="Calibri" w:hAnsiTheme="minorHAnsi" w:cstheme="minorHAnsi"/>
          <w:b w:val="0"/>
          <w:sz w:val="22"/>
          <w:szCs w:val="24"/>
        </w:rPr>
        <w:t>personelu.</w:t>
      </w:r>
    </w:p>
    <w:p w14:paraId="109FC7B3" w14:textId="77777777" w:rsidR="004A1894" w:rsidRPr="00DA1A5B" w:rsidRDefault="00801D81" w:rsidP="00124553">
      <w:pPr>
        <w:spacing w:before="0"/>
        <w:contextualSpacing/>
        <w:rPr>
          <w:rFonts w:asciiTheme="minorHAnsi" w:hAnsiTheme="minorHAnsi" w:cstheme="minorHAnsi"/>
          <w:b w:val="0"/>
          <w:sz w:val="22"/>
        </w:rPr>
      </w:pPr>
      <w:r w:rsidRPr="00DA1A5B">
        <w:rPr>
          <w:rFonts w:asciiTheme="minorHAnsi" w:hAnsiTheme="minorHAnsi" w:cstheme="minorHAnsi"/>
          <w:b w:val="0"/>
          <w:sz w:val="22"/>
        </w:rPr>
        <w:t>Zaufanie do działalności l</w:t>
      </w:r>
      <w:r w:rsidR="004A1894" w:rsidRPr="00DA1A5B">
        <w:rPr>
          <w:rFonts w:asciiTheme="minorHAnsi" w:hAnsiTheme="minorHAnsi" w:cstheme="minorHAnsi"/>
          <w:b w:val="0"/>
          <w:sz w:val="22"/>
        </w:rPr>
        <w:t>aboratorium jest utrzymywane poprzez:</w:t>
      </w:r>
    </w:p>
    <w:p w14:paraId="5CBCD180" w14:textId="0EEB8F6C" w:rsidR="00D106BE" w:rsidRPr="00DA1A5B" w:rsidRDefault="00D106BE" w:rsidP="00124553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before="0"/>
        <w:ind w:left="567" w:hanging="283"/>
        <w:contextualSpacing/>
        <w:rPr>
          <w:rFonts w:asciiTheme="minorHAnsi" w:hAnsiTheme="minorHAnsi" w:cstheme="minorHAnsi"/>
          <w:b w:val="0"/>
          <w:sz w:val="22"/>
        </w:rPr>
      </w:pPr>
      <w:r w:rsidRPr="00DA1A5B">
        <w:rPr>
          <w:rFonts w:asciiTheme="minorHAnsi" w:hAnsiTheme="minorHAnsi" w:cstheme="minorHAnsi"/>
          <w:b w:val="0"/>
          <w:sz w:val="22"/>
        </w:rPr>
        <w:t>bezstronne</w:t>
      </w:r>
      <w:r w:rsidR="00B4717E" w:rsidRPr="00DA1A5B">
        <w:rPr>
          <w:rFonts w:asciiTheme="minorHAnsi" w:hAnsiTheme="minorHAnsi" w:cstheme="minorHAnsi"/>
          <w:b w:val="0"/>
          <w:sz w:val="22"/>
        </w:rPr>
        <w:t>,</w:t>
      </w:r>
      <w:r w:rsidRPr="00DA1A5B">
        <w:rPr>
          <w:rFonts w:asciiTheme="minorHAnsi" w:hAnsiTheme="minorHAnsi" w:cstheme="minorHAnsi"/>
          <w:b w:val="0"/>
          <w:sz w:val="22"/>
        </w:rPr>
        <w:t xml:space="preserve"> </w:t>
      </w:r>
      <w:r w:rsidR="0049323F" w:rsidRPr="00DA1A5B">
        <w:rPr>
          <w:rFonts w:asciiTheme="minorHAnsi" w:hAnsiTheme="minorHAnsi" w:cstheme="minorHAnsi"/>
          <w:b w:val="0"/>
          <w:sz w:val="22"/>
        </w:rPr>
        <w:t>kompetentne i</w:t>
      </w:r>
      <w:r w:rsidR="00B4717E" w:rsidRPr="00DA1A5B">
        <w:rPr>
          <w:rFonts w:asciiTheme="minorHAnsi" w:hAnsiTheme="minorHAnsi" w:cstheme="minorHAnsi"/>
          <w:b w:val="0"/>
          <w:sz w:val="22"/>
        </w:rPr>
        <w:t xml:space="preserve"> spójne </w:t>
      </w:r>
      <w:r w:rsidRPr="00DA1A5B">
        <w:rPr>
          <w:rFonts w:asciiTheme="minorHAnsi" w:hAnsiTheme="minorHAnsi" w:cstheme="minorHAnsi"/>
          <w:b w:val="0"/>
          <w:sz w:val="22"/>
        </w:rPr>
        <w:t>działanie</w:t>
      </w:r>
    </w:p>
    <w:p w14:paraId="52BE1389" w14:textId="77777777" w:rsidR="00D106BE" w:rsidRPr="00DA1A5B" w:rsidRDefault="004A1894" w:rsidP="00124553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before="0"/>
        <w:ind w:left="567" w:hanging="283"/>
        <w:contextualSpacing/>
        <w:rPr>
          <w:rFonts w:asciiTheme="minorHAnsi" w:hAnsiTheme="minorHAnsi" w:cstheme="minorHAnsi"/>
          <w:b w:val="0"/>
          <w:sz w:val="22"/>
        </w:rPr>
      </w:pPr>
      <w:r w:rsidRPr="00DA1A5B">
        <w:rPr>
          <w:rFonts w:asciiTheme="minorHAnsi" w:hAnsiTheme="minorHAnsi" w:cstheme="minorHAnsi"/>
          <w:b w:val="0"/>
          <w:sz w:val="22"/>
        </w:rPr>
        <w:t xml:space="preserve">traktowanie wszystkich klientów </w:t>
      </w:r>
      <w:r w:rsidR="00D106BE" w:rsidRPr="00DA1A5B">
        <w:rPr>
          <w:rFonts w:asciiTheme="minorHAnsi" w:hAnsiTheme="minorHAnsi" w:cstheme="minorHAnsi"/>
          <w:b w:val="0"/>
          <w:sz w:val="22"/>
        </w:rPr>
        <w:t xml:space="preserve">na równych zasadach </w:t>
      </w:r>
    </w:p>
    <w:p w14:paraId="61004828" w14:textId="77777777" w:rsidR="004A1894" w:rsidRPr="00DA1A5B" w:rsidRDefault="004A1894" w:rsidP="00124553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before="0"/>
        <w:ind w:left="567" w:hanging="283"/>
        <w:contextualSpacing/>
        <w:rPr>
          <w:rFonts w:asciiTheme="minorHAnsi" w:hAnsiTheme="minorHAnsi" w:cstheme="minorHAnsi"/>
          <w:b w:val="0"/>
          <w:sz w:val="22"/>
        </w:rPr>
      </w:pPr>
      <w:r w:rsidRPr="00DA1A5B">
        <w:rPr>
          <w:rFonts w:asciiTheme="minorHAnsi" w:hAnsiTheme="minorHAnsi" w:cstheme="minorHAnsi"/>
          <w:b w:val="0"/>
          <w:sz w:val="22"/>
        </w:rPr>
        <w:t>otwartość w działaniu i dostosowanie do indywidualnych potrzeb klientów</w:t>
      </w:r>
      <w:r w:rsidR="006160D4" w:rsidRPr="00DA1A5B">
        <w:rPr>
          <w:rFonts w:asciiTheme="minorHAnsi" w:hAnsiTheme="minorHAnsi" w:cstheme="minorHAnsi"/>
          <w:b w:val="0"/>
          <w:sz w:val="22"/>
        </w:rPr>
        <w:t>,</w:t>
      </w:r>
      <w:r w:rsidRPr="00DA1A5B">
        <w:rPr>
          <w:rFonts w:asciiTheme="minorHAnsi" w:hAnsiTheme="minorHAnsi" w:cstheme="minorHAnsi"/>
          <w:b w:val="0"/>
          <w:sz w:val="22"/>
        </w:rPr>
        <w:t xml:space="preserve"> </w:t>
      </w:r>
    </w:p>
    <w:p w14:paraId="62DD1B1E" w14:textId="77777777" w:rsidR="00D106BE" w:rsidRPr="00DA1A5B" w:rsidRDefault="00D106BE" w:rsidP="00124553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before="0"/>
        <w:ind w:left="567" w:hanging="283"/>
        <w:contextualSpacing/>
        <w:rPr>
          <w:rFonts w:asciiTheme="minorHAnsi" w:hAnsiTheme="minorHAnsi" w:cstheme="minorHAnsi"/>
          <w:b w:val="0"/>
          <w:sz w:val="22"/>
        </w:rPr>
      </w:pPr>
      <w:r w:rsidRPr="00DA1A5B">
        <w:rPr>
          <w:rFonts w:asciiTheme="minorHAnsi" w:hAnsiTheme="minorHAnsi" w:cstheme="minorHAnsi"/>
          <w:b w:val="0"/>
          <w:sz w:val="22"/>
        </w:rPr>
        <w:t xml:space="preserve">zachowanie poufności i ochronę własności klienta, </w:t>
      </w:r>
    </w:p>
    <w:p w14:paraId="57664003" w14:textId="77777777" w:rsidR="00D106BE" w:rsidRPr="00DA1A5B" w:rsidRDefault="00D106BE" w:rsidP="00124553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before="0"/>
        <w:ind w:left="567" w:hanging="283"/>
        <w:contextualSpacing/>
        <w:rPr>
          <w:rFonts w:asciiTheme="minorHAnsi" w:hAnsiTheme="minorHAnsi" w:cstheme="minorHAnsi"/>
          <w:b w:val="0"/>
          <w:sz w:val="22"/>
        </w:rPr>
      </w:pPr>
      <w:r w:rsidRPr="00DA1A5B">
        <w:rPr>
          <w:rFonts w:asciiTheme="minorHAnsi" w:hAnsiTheme="minorHAnsi" w:cstheme="minorHAnsi"/>
          <w:b w:val="0"/>
          <w:sz w:val="22"/>
        </w:rPr>
        <w:t xml:space="preserve">prawo do wnoszenia skarg przez klienta i inne strony, </w:t>
      </w:r>
    </w:p>
    <w:p w14:paraId="08B2A56F" w14:textId="77777777" w:rsidR="00D106BE" w:rsidRPr="00DA1A5B" w:rsidRDefault="00D106BE" w:rsidP="00124553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before="0"/>
        <w:ind w:left="567" w:hanging="283"/>
        <w:contextualSpacing/>
        <w:rPr>
          <w:rFonts w:asciiTheme="minorHAnsi" w:hAnsiTheme="minorHAnsi" w:cstheme="minorHAnsi"/>
          <w:b w:val="0"/>
          <w:sz w:val="22"/>
        </w:rPr>
      </w:pPr>
      <w:r w:rsidRPr="00DA1A5B">
        <w:rPr>
          <w:rFonts w:asciiTheme="minorHAnsi" w:hAnsiTheme="minorHAnsi" w:cstheme="minorHAnsi"/>
          <w:b w:val="0"/>
          <w:sz w:val="22"/>
        </w:rPr>
        <w:t>analizowanie każdego sygnału od klienta lub innych stron.</w:t>
      </w:r>
    </w:p>
    <w:p w14:paraId="48814DD8" w14:textId="77777777" w:rsidR="004A1894" w:rsidRPr="00DA1A5B" w:rsidRDefault="004A1894" w:rsidP="00124553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before="0"/>
        <w:ind w:left="567" w:hanging="283"/>
        <w:contextualSpacing/>
        <w:rPr>
          <w:rFonts w:asciiTheme="minorHAnsi" w:hAnsiTheme="minorHAnsi" w:cstheme="minorHAnsi"/>
          <w:b w:val="0"/>
          <w:sz w:val="22"/>
        </w:rPr>
      </w:pPr>
      <w:r w:rsidRPr="00DA1A5B">
        <w:rPr>
          <w:rFonts w:asciiTheme="minorHAnsi" w:hAnsiTheme="minorHAnsi" w:cstheme="minorHAnsi"/>
          <w:b w:val="0"/>
          <w:sz w:val="22"/>
        </w:rPr>
        <w:t>stałe doskonalenie wdrożonego systemu zarządzania</w:t>
      </w:r>
      <w:r w:rsidR="006160D4" w:rsidRPr="00DA1A5B">
        <w:rPr>
          <w:rFonts w:asciiTheme="minorHAnsi" w:hAnsiTheme="minorHAnsi" w:cstheme="minorHAnsi"/>
          <w:b w:val="0"/>
          <w:sz w:val="22"/>
        </w:rPr>
        <w:t>,</w:t>
      </w:r>
      <w:r w:rsidRPr="00DA1A5B">
        <w:rPr>
          <w:rFonts w:asciiTheme="minorHAnsi" w:hAnsiTheme="minorHAnsi" w:cstheme="minorHAnsi"/>
          <w:b w:val="0"/>
          <w:sz w:val="22"/>
        </w:rPr>
        <w:t xml:space="preserve"> </w:t>
      </w:r>
    </w:p>
    <w:p w14:paraId="23942BFD" w14:textId="77777777" w:rsidR="004A1894" w:rsidRPr="00DA1A5B" w:rsidRDefault="004A1894" w:rsidP="00124553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before="0"/>
        <w:ind w:left="567" w:hanging="283"/>
        <w:contextualSpacing/>
        <w:rPr>
          <w:rFonts w:asciiTheme="minorHAnsi" w:hAnsiTheme="minorHAnsi" w:cstheme="minorHAnsi"/>
          <w:b w:val="0"/>
          <w:sz w:val="22"/>
        </w:rPr>
      </w:pPr>
      <w:r w:rsidRPr="00DA1A5B">
        <w:rPr>
          <w:rFonts w:asciiTheme="minorHAnsi" w:hAnsiTheme="minorHAnsi" w:cstheme="minorHAnsi"/>
          <w:b w:val="0"/>
          <w:sz w:val="22"/>
        </w:rPr>
        <w:t xml:space="preserve">przestrzeganie wymagań </w:t>
      </w:r>
      <w:r w:rsidR="005D1349" w:rsidRPr="00DA1A5B">
        <w:rPr>
          <w:rFonts w:asciiTheme="minorHAnsi" w:hAnsiTheme="minorHAnsi" w:cstheme="minorHAnsi"/>
          <w:b w:val="0"/>
          <w:sz w:val="22"/>
        </w:rPr>
        <w:t>akredytacyjnych</w:t>
      </w:r>
      <w:r w:rsidR="006160D4" w:rsidRPr="00DA1A5B">
        <w:rPr>
          <w:rFonts w:asciiTheme="minorHAnsi" w:hAnsiTheme="minorHAnsi" w:cstheme="minorHAnsi"/>
          <w:b w:val="0"/>
          <w:sz w:val="22"/>
        </w:rPr>
        <w:t>,</w:t>
      </w:r>
      <w:r w:rsidRPr="00DA1A5B">
        <w:rPr>
          <w:rFonts w:asciiTheme="minorHAnsi" w:hAnsiTheme="minorHAnsi" w:cstheme="minorHAnsi"/>
          <w:b w:val="0"/>
          <w:sz w:val="22"/>
        </w:rPr>
        <w:t xml:space="preserve"> </w:t>
      </w:r>
    </w:p>
    <w:p w14:paraId="06685E8F" w14:textId="77777777" w:rsidR="004A1894" w:rsidRPr="00DA1A5B" w:rsidRDefault="004A1894" w:rsidP="00124553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before="0"/>
        <w:ind w:left="567" w:hanging="283"/>
        <w:contextualSpacing/>
        <w:rPr>
          <w:rFonts w:asciiTheme="minorHAnsi" w:hAnsiTheme="minorHAnsi" w:cstheme="minorHAnsi"/>
          <w:b w:val="0"/>
          <w:sz w:val="22"/>
        </w:rPr>
      </w:pPr>
      <w:r w:rsidRPr="00DA1A5B">
        <w:rPr>
          <w:rFonts w:asciiTheme="minorHAnsi" w:hAnsiTheme="minorHAnsi" w:cstheme="minorHAnsi"/>
          <w:b w:val="0"/>
          <w:sz w:val="22"/>
        </w:rPr>
        <w:t>stałe podnoszenie jakości świadczonych usług i szkolenie personelu</w:t>
      </w:r>
      <w:r w:rsidR="006160D4" w:rsidRPr="00DA1A5B">
        <w:rPr>
          <w:rFonts w:asciiTheme="minorHAnsi" w:hAnsiTheme="minorHAnsi" w:cstheme="minorHAnsi"/>
          <w:b w:val="0"/>
          <w:sz w:val="22"/>
        </w:rPr>
        <w:t>,</w:t>
      </w:r>
    </w:p>
    <w:p w14:paraId="6D0038A9" w14:textId="77777777" w:rsidR="004A1894" w:rsidRPr="00DA1A5B" w:rsidRDefault="004A1894" w:rsidP="00124553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spacing w:before="0"/>
        <w:ind w:left="567" w:hanging="283"/>
        <w:contextualSpacing/>
        <w:rPr>
          <w:rFonts w:asciiTheme="minorHAnsi" w:hAnsiTheme="minorHAnsi" w:cstheme="minorHAnsi"/>
          <w:b w:val="0"/>
          <w:sz w:val="22"/>
        </w:rPr>
      </w:pPr>
      <w:r w:rsidRPr="00DA1A5B">
        <w:rPr>
          <w:rFonts w:asciiTheme="minorHAnsi" w:hAnsiTheme="minorHAnsi" w:cstheme="minorHAnsi"/>
          <w:b w:val="0"/>
          <w:sz w:val="22"/>
        </w:rPr>
        <w:t>stosowanie wiarygodnych i udokumentowanych metod badań</w:t>
      </w:r>
      <w:r w:rsidR="006160D4" w:rsidRPr="00DA1A5B">
        <w:rPr>
          <w:rFonts w:asciiTheme="minorHAnsi" w:hAnsiTheme="minorHAnsi" w:cstheme="minorHAnsi"/>
          <w:b w:val="0"/>
          <w:sz w:val="22"/>
        </w:rPr>
        <w:t>,</w:t>
      </w:r>
    </w:p>
    <w:p w14:paraId="3C8AABBF" w14:textId="77777777" w:rsidR="00124553" w:rsidRPr="00DA1A5B" w:rsidRDefault="00124553" w:rsidP="00124553">
      <w:pPr>
        <w:spacing w:before="0"/>
        <w:contextualSpacing/>
        <w:rPr>
          <w:rFonts w:asciiTheme="minorHAnsi" w:hAnsiTheme="minorHAnsi" w:cstheme="minorHAnsi"/>
          <w:b w:val="0"/>
          <w:sz w:val="22"/>
        </w:rPr>
      </w:pPr>
    </w:p>
    <w:p w14:paraId="2EEB9E12" w14:textId="77777777" w:rsidR="005D1349" w:rsidRPr="00DA1A5B" w:rsidRDefault="00366E1C" w:rsidP="00124553">
      <w:pPr>
        <w:spacing w:before="0"/>
        <w:contextualSpacing/>
        <w:rPr>
          <w:rFonts w:asciiTheme="minorHAnsi" w:hAnsiTheme="minorHAnsi" w:cstheme="minorHAnsi"/>
          <w:b w:val="0"/>
          <w:sz w:val="22"/>
        </w:rPr>
      </w:pPr>
      <w:r w:rsidRPr="00DA1A5B">
        <w:rPr>
          <w:rFonts w:asciiTheme="minorHAnsi" w:hAnsiTheme="minorHAnsi" w:cstheme="minorHAnsi"/>
          <w:b w:val="0"/>
          <w:sz w:val="22"/>
        </w:rPr>
        <w:t>O</w:t>
      </w:r>
      <w:r w:rsidR="004A1894" w:rsidRPr="00DA1A5B">
        <w:rPr>
          <w:rFonts w:asciiTheme="minorHAnsi" w:hAnsiTheme="minorHAnsi" w:cstheme="minorHAnsi"/>
          <w:b w:val="0"/>
          <w:sz w:val="22"/>
        </w:rPr>
        <w:t>dstępstw od niniejszej polityki nie przewiduj</w:t>
      </w:r>
      <w:r w:rsidR="005D1349" w:rsidRPr="00DA1A5B">
        <w:rPr>
          <w:rFonts w:asciiTheme="minorHAnsi" w:hAnsiTheme="minorHAnsi" w:cstheme="minorHAnsi"/>
          <w:b w:val="0"/>
          <w:sz w:val="22"/>
        </w:rPr>
        <w:t xml:space="preserve">e się. </w:t>
      </w:r>
    </w:p>
    <w:p w14:paraId="201BF0A8" w14:textId="77777777" w:rsidR="004A1894" w:rsidRPr="00530EBF" w:rsidRDefault="004A1894" w:rsidP="00124553">
      <w:pPr>
        <w:spacing w:before="0"/>
        <w:contextualSpacing/>
        <w:rPr>
          <w:rFonts w:asciiTheme="minorHAnsi" w:hAnsiTheme="minorHAnsi" w:cstheme="minorHAnsi"/>
          <w:b w:val="0"/>
          <w:sz w:val="22"/>
        </w:rPr>
      </w:pPr>
      <w:r w:rsidRPr="00DA1A5B">
        <w:rPr>
          <w:rFonts w:asciiTheme="minorHAnsi" w:hAnsiTheme="minorHAnsi" w:cstheme="minorHAnsi"/>
          <w:b w:val="0"/>
          <w:sz w:val="22"/>
        </w:rPr>
        <w:t xml:space="preserve">Decyzje </w:t>
      </w:r>
      <w:r w:rsidR="00DE6E2F" w:rsidRPr="00DA1A5B">
        <w:rPr>
          <w:rFonts w:asciiTheme="minorHAnsi" w:hAnsiTheme="minorHAnsi" w:cstheme="minorHAnsi"/>
          <w:b w:val="0"/>
          <w:sz w:val="22"/>
        </w:rPr>
        <w:t xml:space="preserve">w sprawie zgody na </w:t>
      </w:r>
      <w:r w:rsidRPr="00DA1A5B">
        <w:rPr>
          <w:rFonts w:asciiTheme="minorHAnsi" w:hAnsiTheme="minorHAnsi" w:cstheme="minorHAnsi"/>
          <w:b w:val="0"/>
          <w:sz w:val="22"/>
        </w:rPr>
        <w:t xml:space="preserve">odstępstwa od procedur </w:t>
      </w:r>
      <w:r w:rsidR="00366E1C" w:rsidRPr="00DA1A5B">
        <w:rPr>
          <w:rFonts w:asciiTheme="minorHAnsi" w:hAnsiTheme="minorHAnsi" w:cstheme="minorHAnsi"/>
          <w:b w:val="0"/>
          <w:sz w:val="22"/>
        </w:rPr>
        <w:t xml:space="preserve">obowiązujących w Laboratorium </w:t>
      </w:r>
      <w:r w:rsidR="00DE6E2F" w:rsidRPr="00DA1A5B">
        <w:rPr>
          <w:rFonts w:asciiTheme="minorHAnsi" w:hAnsiTheme="minorHAnsi" w:cstheme="minorHAnsi"/>
          <w:b w:val="0"/>
          <w:sz w:val="22"/>
        </w:rPr>
        <w:t>wydaj</w:t>
      </w:r>
      <w:r w:rsidR="00366E1C" w:rsidRPr="00DA1A5B">
        <w:rPr>
          <w:rFonts w:asciiTheme="minorHAnsi" w:hAnsiTheme="minorHAnsi" w:cstheme="minorHAnsi"/>
          <w:b w:val="0"/>
          <w:sz w:val="22"/>
        </w:rPr>
        <w:t>e</w:t>
      </w:r>
      <w:r w:rsidR="00DE6E2F" w:rsidRPr="00DA1A5B">
        <w:rPr>
          <w:rFonts w:asciiTheme="minorHAnsi" w:hAnsiTheme="minorHAnsi" w:cstheme="minorHAnsi"/>
          <w:b w:val="0"/>
          <w:sz w:val="22"/>
        </w:rPr>
        <w:t xml:space="preserve"> </w:t>
      </w:r>
      <w:r w:rsidR="00366E1C" w:rsidRPr="00DA1A5B">
        <w:rPr>
          <w:rFonts w:asciiTheme="minorHAnsi" w:hAnsiTheme="minorHAnsi" w:cstheme="minorHAnsi"/>
          <w:b w:val="0"/>
          <w:sz w:val="22"/>
        </w:rPr>
        <w:t xml:space="preserve">Kierownik Laboratorium jedynie </w:t>
      </w:r>
      <w:r w:rsidRPr="00DA1A5B">
        <w:rPr>
          <w:rFonts w:asciiTheme="minorHAnsi" w:hAnsiTheme="minorHAnsi" w:cstheme="minorHAnsi"/>
          <w:b w:val="0"/>
          <w:sz w:val="22"/>
        </w:rPr>
        <w:t xml:space="preserve">w wyjątkowych </w:t>
      </w:r>
      <w:r w:rsidR="00366E1C" w:rsidRPr="00DA1A5B">
        <w:rPr>
          <w:rFonts w:asciiTheme="minorHAnsi" w:hAnsiTheme="minorHAnsi" w:cstheme="minorHAnsi"/>
          <w:b w:val="0"/>
          <w:sz w:val="22"/>
        </w:rPr>
        <w:t xml:space="preserve">i uzasadnionych </w:t>
      </w:r>
      <w:r w:rsidR="00DE6E2F" w:rsidRPr="00DA1A5B">
        <w:rPr>
          <w:rFonts w:asciiTheme="minorHAnsi" w:hAnsiTheme="minorHAnsi" w:cstheme="minorHAnsi"/>
          <w:b w:val="0"/>
          <w:sz w:val="22"/>
        </w:rPr>
        <w:t>przypadk</w:t>
      </w:r>
      <w:r w:rsidR="00366E1C" w:rsidRPr="00DA1A5B">
        <w:rPr>
          <w:rFonts w:asciiTheme="minorHAnsi" w:hAnsiTheme="minorHAnsi" w:cstheme="minorHAnsi"/>
          <w:b w:val="0"/>
          <w:sz w:val="22"/>
        </w:rPr>
        <w:t xml:space="preserve">ach. </w:t>
      </w:r>
      <w:r w:rsidR="00DE6E2F" w:rsidRPr="00DA1A5B">
        <w:rPr>
          <w:rFonts w:asciiTheme="minorHAnsi" w:hAnsiTheme="minorHAnsi" w:cstheme="minorHAnsi"/>
          <w:b w:val="0"/>
          <w:sz w:val="22"/>
        </w:rPr>
        <w:t xml:space="preserve">Zgoda taka </w:t>
      </w:r>
      <w:r w:rsidR="00801D81" w:rsidRPr="00DA1A5B">
        <w:rPr>
          <w:rFonts w:asciiTheme="minorHAnsi" w:hAnsiTheme="minorHAnsi" w:cstheme="minorHAnsi"/>
          <w:b w:val="0"/>
          <w:sz w:val="22"/>
        </w:rPr>
        <w:t xml:space="preserve">może być wydana pod warunkiem, </w:t>
      </w:r>
      <w:r w:rsidR="00DE6E2F" w:rsidRPr="00DA1A5B">
        <w:rPr>
          <w:rFonts w:asciiTheme="minorHAnsi" w:hAnsiTheme="minorHAnsi" w:cstheme="minorHAnsi"/>
          <w:b w:val="0"/>
          <w:sz w:val="22"/>
        </w:rPr>
        <w:t>że nie zostaną naruszone wyżej wymienione zasady</w:t>
      </w:r>
      <w:r w:rsidR="00801D81" w:rsidRPr="00DA1A5B">
        <w:rPr>
          <w:rFonts w:asciiTheme="minorHAnsi" w:hAnsiTheme="minorHAnsi" w:cstheme="minorHAnsi"/>
          <w:b w:val="0"/>
          <w:sz w:val="22"/>
        </w:rPr>
        <w:t>,</w:t>
      </w:r>
      <w:r w:rsidR="00DE6E2F" w:rsidRPr="00DA1A5B">
        <w:rPr>
          <w:rFonts w:asciiTheme="minorHAnsi" w:hAnsiTheme="minorHAnsi" w:cstheme="minorHAnsi"/>
          <w:b w:val="0"/>
          <w:sz w:val="22"/>
        </w:rPr>
        <w:t xml:space="preserve"> a w szczególności </w:t>
      </w:r>
      <w:r w:rsidR="00D923EC" w:rsidRPr="00DA1A5B">
        <w:rPr>
          <w:rFonts w:asciiTheme="minorHAnsi" w:hAnsiTheme="minorHAnsi" w:cstheme="minorHAnsi"/>
          <w:b w:val="0"/>
          <w:sz w:val="22"/>
        </w:rPr>
        <w:t xml:space="preserve">nie zagrozi to </w:t>
      </w:r>
      <w:r w:rsidRPr="00DA1A5B">
        <w:rPr>
          <w:rFonts w:asciiTheme="minorHAnsi" w:hAnsiTheme="minorHAnsi" w:cstheme="minorHAnsi"/>
          <w:b w:val="0"/>
          <w:sz w:val="22"/>
        </w:rPr>
        <w:t xml:space="preserve">interesom klienta ani </w:t>
      </w:r>
      <w:r w:rsidR="00D923EC" w:rsidRPr="00DA1A5B">
        <w:rPr>
          <w:rFonts w:asciiTheme="minorHAnsi" w:hAnsiTheme="minorHAnsi" w:cstheme="minorHAnsi"/>
          <w:b w:val="0"/>
          <w:sz w:val="22"/>
        </w:rPr>
        <w:t xml:space="preserve">miarodajności </w:t>
      </w:r>
      <w:r w:rsidRPr="00DA1A5B">
        <w:rPr>
          <w:rFonts w:asciiTheme="minorHAnsi" w:hAnsiTheme="minorHAnsi" w:cstheme="minorHAnsi"/>
          <w:b w:val="0"/>
          <w:sz w:val="22"/>
        </w:rPr>
        <w:t>wyników badań.</w:t>
      </w:r>
    </w:p>
    <w:p w14:paraId="6AEC27E2" w14:textId="77777777" w:rsidR="004A1894" w:rsidRPr="004A1894" w:rsidRDefault="004A1894" w:rsidP="00124553">
      <w:pPr>
        <w:pStyle w:val="NormalnyWeb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sz w:val="18"/>
          <w:szCs w:val="22"/>
        </w:rPr>
      </w:pPr>
    </w:p>
    <w:sectPr w:rsidR="004A1894" w:rsidRPr="004A1894" w:rsidSect="005C358A">
      <w:headerReference w:type="even" r:id="rId7"/>
      <w:headerReference w:type="default" r:id="rId8"/>
      <w:pgSz w:w="11906" w:h="16838"/>
      <w:pgMar w:top="1418" w:right="992" w:bottom="992" w:left="1077" w:header="397" w:footer="153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C04E7" w14:textId="77777777" w:rsidR="002A2176" w:rsidRDefault="002A2176" w:rsidP="004E5808">
      <w:r>
        <w:separator/>
      </w:r>
    </w:p>
  </w:endnote>
  <w:endnote w:type="continuationSeparator" w:id="0">
    <w:p w14:paraId="512E96F3" w14:textId="77777777" w:rsidR="002A2176" w:rsidRDefault="002A2176" w:rsidP="004E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E4691" w14:textId="77777777" w:rsidR="002A2176" w:rsidRDefault="002A2176" w:rsidP="004E5808">
      <w:r>
        <w:separator/>
      </w:r>
    </w:p>
  </w:footnote>
  <w:footnote w:type="continuationSeparator" w:id="0">
    <w:p w14:paraId="1DDCC29D" w14:textId="77777777" w:rsidR="002A2176" w:rsidRDefault="002A2176" w:rsidP="004E5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69361" w14:textId="77777777" w:rsidR="004E2312" w:rsidRDefault="00DA1A5B">
    <w:pPr>
      <w:pStyle w:val="Nagwek"/>
    </w:pPr>
    <w:r>
      <w:rPr>
        <w:rFonts w:asciiTheme="majorHAnsi" w:eastAsiaTheme="majorEastAsia" w:hAnsiTheme="majorHAnsi" w:cstheme="majorBidi"/>
        <w:b w:val="0"/>
        <w:i/>
        <w:iCs/>
        <w:color w:val="4F81BD" w:themeColor="accent1"/>
        <w:kern w:val="0"/>
        <w:sz w:val="22"/>
        <w:szCs w:val="22"/>
      </w:rPr>
      <w:pict w14:anchorId="5EA5C3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6pt;height:46.65pt">
          <v:imagedata r:id="rId1" o:title="lo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065" w:type="dxa"/>
      <w:tblInd w:w="-34" w:type="dxa"/>
      <w:tblLook w:val="04A0" w:firstRow="1" w:lastRow="0" w:firstColumn="1" w:lastColumn="0" w:noHBand="0" w:noVBand="1"/>
    </w:tblPr>
    <w:tblGrid>
      <w:gridCol w:w="2127"/>
      <w:gridCol w:w="5811"/>
      <w:gridCol w:w="2127"/>
    </w:tblGrid>
    <w:tr w:rsidR="00F93C25" w:rsidRPr="00F760F0" w14:paraId="18A06494" w14:textId="77777777" w:rsidTr="00E44FFB">
      <w:trPr>
        <w:trHeight w:val="332"/>
      </w:trPr>
      <w:tc>
        <w:tcPr>
          <w:tcW w:w="10065" w:type="dxa"/>
          <w:gridSpan w:val="3"/>
          <w:vAlign w:val="center"/>
        </w:tcPr>
        <w:p w14:paraId="41774BB6" w14:textId="77777777" w:rsidR="00F93C25" w:rsidRPr="00F760F0" w:rsidRDefault="00F93C25" w:rsidP="00F93C25">
          <w:pPr>
            <w:pStyle w:val="Nagwek"/>
            <w:spacing w:before="0"/>
            <w:jc w:val="center"/>
            <w:rPr>
              <w:rFonts w:asciiTheme="minorHAnsi" w:hAnsiTheme="minorHAnsi" w:cstheme="minorHAnsi"/>
              <w:b w:val="0"/>
              <w:sz w:val="20"/>
            </w:rPr>
          </w:pPr>
          <w:r w:rsidRPr="00F760F0">
            <w:rPr>
              <w:rFonts w:asciiTheme="minorHAnsi" w:eastAsia="Times New Roman" w:hAnsiTheme="minorHAnsi" w:cstheme="minorHAnsi"/>
              <w:b w:val="0"/>
              <w:sz w:val="20"/>
            </w:rPr>
            <w:t>Księga Zarządzania Laboratorium PUK w Lipnie Sp. z o.o.</w:t>
          </w:r>
        </w:p>
      </w:tc>
    </w:tr>
    <w:tr w:rsidR="00F93C25" w:rsidRPr="00F760F0" w14:paraId="03B58066" w14:textId="77777777" w:rsidTr="00DA1A5B">
      <w:trPr>
        <w:trHeight w:val="675"/>
      </w:trPr>
      <w:tc>
        <w:tcPr>
          <w:tcW w:w="2127" w:type="dxa"/>
          <w:shd w:val="clear" w:color="auto" w:fill="auto"/>
          <w:vAlign w:val="center"/>
        </w:tcPr>
        <w:p w14:paraId="5C3F44FA" w14:textId="4A27A919" w:rsidR="00F93C25" w:rsidRPr="00DA1A5B" w:rsidRDefault="00F93C25" w:rsidP="00F93C25">
          <w:pPr>
            <w:pStyle w:val="Nagwek"/>
            <w:spacing w:before="0"/>
            <w:rPr>
              <w:rFonts w:asciiTheme="minorHAnsi" w:hAnsiTheme="minorHAnsi" w:cstheme="minorHAnsi"/>
              <w:b w:val="0"/>
              <w:sz w:val="20"/>
            </w:rPr>
          </w:pPr>
          <w:r w:rsidRPr="00DA1A5B">
            <w:rPr>
              <w:rFonts w:asciiTheme="minorHAnsi" w:hAnsiTheme="minorHAnsi" w:cstheme="minorHAnsi"/>
              <w:b w:val="0"/>
              <w:sz w:val="20"/>
            </w:rPr>
            <w:t xml:space="preserve">WYDANIE: </w:t>
          </w:r>
          <w:r w:rsidR="007E2D23" w:rsidRPr="00DA1A5B">
            <w:rPr>
              <w:rFonts w:asciiTheme="minorHAnsi" w:hAnsiTheme="minorHAnsi" w:cstheme="minorHAnsi"/>
              <w:b w:val="0"/>
              <w:sz w:val="20"/>
            </w:rPr>
            <w:t>28</w:t>
          </w:r>
          <w:r w:rsidRPr="00DA1A5B">
            <w:rPr>
              <w:rFonts w:asciiTheme="minorHAnsi" w:hAnsiTheme="minorHAnsi" w:cstheme="minorHAnsi"/>
              <w:b w:val="0"/>
              <w:sz w:val="20"/>
            </w:rPr>
            <w:t>.</w:t>
          </w:r>
          <w:r w:rsidR="007E2D23" w:rsidRPr="00DA1A5B">
            <w:rPr>
              <w:rFonts w:asciiTheme="minorHAnsi" w:hAnsiTheme="minorHAnsi" w:cstheme="minorHAnsi"/>
              <w:b w:val="0"/>
              <w:sz w:val="20"/>
            </w:rPr>
            <w:t>12</w:t>
          </w:r>
          <w:r w:rsidRPr="00DA1A5B">
            <w:rPr>
              <w:rFonts w:asciiTheme="minorHAnsi" w:hAnsiTheme="minorHAnsi" w:cstheme="minorHAnsi"/>
              <w:b w:val="0"/>
              <w:sz w:val="20"/>
            </w:rPr>
            <w:t>.2023</w:t>
          </w:r>
        </w:p>
      </w:tc>
      <w:tc>
        <w:tcPr>
          <w:tcW w:w="5811" w:type="dxa"/>
          <w:vAlign w:val="center"/>
        </w:tcPr>
        <w:p w14:paraId="0246020A" w14:textId="77777777" w:rsidR="00F93C25" w:rsidRPr="00F760F0" w:rsidRDefault="00F93C25" w:rsidP="00F93C25">
          <w:pPr>
            <w:pStyle w:val="Nagwek"/>
            <w:spacing w:before="0"/>
            <w:jc w:val="center"/>
            <w:rPr>
              <w:rFonts w:asciiTheme="minorHAnsi" w:hAnsiTheme="minorHAnsi" w:cstheme="minorHAnsi"/>
              <w:b w:val="0"/>
              <w:sz w:val="20"/>
            </w:rPr>
          </w:pPr>
          <w:r w:rsidRPr="00F760F0">
            <w:rPr>
              <w:rFonts w:asciiTheme="minorHAnsi" w:hAnsiTheme="minorHAnsi" w:cstheme="minorHAnsi"/>
              <w:b w:val="0"/>
              <w:sz w:val="20"/>
            </w:rPr>
            <w:t>KZ-</w:t>
          </w:r>
          <w:r>
            <w:rPr>
              <w:rFonts w:asciiTheme="minorHAnsi" w:hAnsiTheme="minorHAnsi" w:cstheme="minorHAnsi"/>
              <w:b w:val="0"/>
              <w:sz w:val="20"/>
            </w:rPr>
            <w:t>2</w:t>
          </w:r>
          <w:r w:rsidRPr="00F760F0">
            <w:rPr>
              <w:rFonts w:asciiTheme="minorHAnsi" w:hAnsiTheme="minorHAnsi" w:cstheme="minorHAnsi"/>
              <w:b w:val="0"/>
              <w:sz w:val="20"/>
            </w:rPr>
            <w:t xml:space="preserve">.0. </w:t>
          </w:r>
          <w:r>
            <w:rPr>
              <w:rFonts w:asciiTheme="minorHAnsi" w:hAnsiTheme="minorHAnsi" w:cstheme="minorHAnsi"/>
              <w:b w:val="0"/>
              <w:sz w:val="20"/>
            </w:rPr>
            <w:t>Polityka</w:t>
          </w:r>
        </w:p>
      </w:tc>
      <w:tc>
        <w:tcPr>
          <w:tcW w:w="2127" w:type="dxa"/>
          <w:vAlign w:val="center"/>
        </w:tcPr>
        <w:p w14:paraId="52C8FD98" w14:textId="77777777" w:rsidR="00F93C25" w:rsidRPr="00F760F0" w:rsidRDefault="00F93C25" w:rsidP="00F93C25">
          <w:pPr>
            <w:pStyle w:val="Nagwek"/>
            <w:spacing w:before="0"/>
            <w:jc w:val="center"/>
            <w:rPr>
              <w:rFonts w:asciiTheme="minorHAnsi" w:hAnsiTheme="minorHAnsi" w:cstheme="minorHAnsi"/>
              <w:b w:val="0"/>
              <w:sz w:val="20"/>
            </w:rPr>
          </w:pPr>
          <w:r w:rsidRPr="00F760F0">
            <w:rPr>
              <w:rFonts w:asciiTheme="minorHAnsi" w:hAnsiTheme="minorHAnsi" w:cstheme="minorHAnsi"/>
              <w:b w:val="0"/>
              <w:sz w:val="20"/>
            </w:rPr>
            <w:t xml:space="preserve">STRONA: </w:t>
          </w:r>
          <w:sdt>
            <w:sdtPr>
              <w:rPr>
                <w:rFonts w:asciiTheme="minorHAnsi" w:hAnsiTheme="minorHAnsi" w:cstheme="minorHAnsi"/>
                <w:b w:val="0"/>
                <w:sz w:val="20"/>
              </w:rPr>
              <w:id w:val="43738626"/>
              <w:docPartObj>
                <w:docPartGallery w:val="Page Numbers (Top of Page)"/>
                <w:docPartUnique/>
              </w:docPartObj>
            </w:sdtPr>
            <w:sdtContent>
              <w:r w:rsidRPr="00F760F0">
                <w:rPr>
                  <w:rFonts w:asciiTheme="minorHAnsi" w:hAnsiTheme="minorHAnsi" w:cstheme="minorHAnsi"/>
                  <w:b w:val="0"/>
                  <w:sz w:val="20"/>
                </w:rPr>
                <w:fldChar w:fldCharType="begin"/>
              </w:r>
              <w:r w:rsidRPr="00F760F0">
                <w:rPr>
                  <w:rFonts w:asciiTheme="minorHAnsi" w:hAnsiTheme="minorHAnsi" w:cstheme="minorHAnsi"/>
                  <w:b w:val="0"/>
                  <w:sz w:val="20"/>
                </w:rPr>
                <w:instrText xml:space="preserve"> PAGE </w:instrText>
              </w:r>
              <w:r w:rsidRPr="00F760F0">
                <w:rPr>
                  <w:rFonts w:asciiTheme="minorHAnsi" w:hAnsiTheme="minorHAnsi" w:cstheme="minorHAnsi"/>
                  <w:b w:val="0"/>
                  <w:sz w:val="20"/>
                </w:rPr>
                <w:fldChar w:fldCharType="separate"/>
              </w:r>
              <w:r>
                <w:rPr>
                  <w:rFonts w:asciiTheme="minorHAnsi" w:hAnsiTheme="minorHAnsi" w:cstheme="minorHAnsi"/>
                  <w:b w:val="0"/>
                  <w:noProof/>
                  <w:sz w:val="20"/>
                </w:rPr>
                <w:t>1</w:t>
              </w:r>
              <w:r w:rsidRPr="00F760F0">
                <w:rPr>
                  <w:rFonts w:asciiTheme="minorHAnsi" w:hAnsiTheme="minorHAnsi" w:cstheme="minorHAnsi"/>
                  <w:b w:val="0"/>
                  <w:sz w:val="20"/>
                </w:rPr>
                <w:fldChar w:fldCharType="end"/>
              </w:r>
              <w:r w:rsidRPr="00F760F0">
                <w:rPr>
                  <w:rFonts w:asciiTheme="minorHAnsi" w:hAnsiTheme="minorHAnsi" w:cstheme="minorHAnsi"/>
                  <w:b w:val="0"/>
                  <w:sz w:val="20"/>
                </w:rPr>
                <w:t>/</w:t>
              </w:r>
              <w:r w:rsidRPr="00F760F0">
                <w:rPr>
                  <w:rFonts w:asciiTheme="minorHAnsi" w:hAnsiTheme="minorHAnsi" w:cstheme="minorHAnsi"/>
                  <w:b w:val="0"/>
                  <w:sz w:val="20"/>
                </w:rPr>
                <w:fldChar w:fldCharType="begin"/>
              </w:r>
              <w:r w:rsidRPr="00F760F0">
                <w:rPr>
                  <w:rFonts w:asciiTheme="minorHAnsi" w:hAnsiTheme="minorHAnsi" w:cstheme="minorHAnsi"/>
                  <w:b w:val="0"/>
                  <w:sz w:val="20"/>
                </w:rPr>
                <w:instrText xml:space="preserve"> NUMPAGES  </w:instrText>
              </w:r>
              <w:r w:rsidRPr="00F760F0">
                <w:rPr>
                  <w:rFonts w:asciiTheme="minorHAnsi" w:hAnsiTheme="minorHAnsi" w:cstheme="minorHAnsi"/>
                  <w:b w:val="0"/>
                  <w:sz w:val="20"/>
                </w:rPr>
                <w:fldChar w:fldCharType="separate"/>
              </w:r>
              <w:r>
                <w:rPr>
                  <w:rFonts w:asciiTheme="minorHAnsi" w:hAnsiTheme="minorHAnsi" w:cstheme="minorHAnsi"/>
                  <w:b w:val="0"/>
                  <w:noProof/>
                  <w:sz w:val="20"/>
                </w:rPr>
                <w:t>1</w:t>
              </w:r>
              <w:r w:rsidRPr="00F760F0">
                <w:rPr>
                  <w:rFonts w:asciiTheme="minorHAnsi" w:hAnsiTheme="minorHAnsi" w:cstheme="minorHAnsi"/>
                  <w:b w:val="0"/>
                  <w:sz w:val="20"/>
                </w:rPr>
                <w:fldChar w:fldCharType="end"/>
              </w:r>
            </w:sdtContent>
          </w:sdt>
        </w:p>
      </w:tc>
    </w:tr>
  </w:tbl>
  <w:p w14:paraId="650B7ACE" w14:textId="77777777" w:rsidR="00F93C25" w:rsidRPr="00F93C25" w:rsidRDefault="00F93C25" w:rsidP="00F93C25">
    <w:pPr>
      <w:pStyle w:val="Nagwek"/>
      <w:spacing w:before="0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2446"/>
    <w:multiLevelType w:val="hybridMultilevel"/>
    <w:tmpl w:val="6EEE15A6"/>
    <w:lvl w:ilvl="0" w:tplc="85F805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231348"/>
    <w:multiLevelType w:val="hybridMultilevel"/>
    <w:tmpl w:val="B28E6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21D72"/>
    <w:multiLevelType w:val="hybridMultilevel"/>
    <w:tmpl w:val="B9B4B60C"/>
    <w:lvl w:ilvl="0" w:tplc="D36A3B12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1091B"/>
    <w:multiLevelType w:val="hybridMultilevel"/>
    <w:tmpl w:val="19B4675E"/>
    <w:lvl w:ilvl="0" w:tplc="89E819B4">
      <w:start w:val="1"/>
      <w:numFmt w:val="bullet"/>
      <w:lvlText w:val="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E1ABC"/>
    <w:multiLevelType w:val="multilevel"/>
    <w:tmpl w:val="A88EB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C8215A"/>
    <w:multiLevelType w:val="hybridMultilevel"/>
    <w:tmpl w:val="24B8E8A2"/>
    <w:lvl w:ilvl="0" w:tplc="585AD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D61D9"/>
    <w:multiLevelType w:val="hybridMultilevel"/>
    <w:tmpl w:val="3D148DE6"/>
    <w:lvl w:ilvl="0" w:tplc="585AD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7276018">
    <w:abstractNumId w:val="1"/>
  </w:num>
  <w:num w:numId="2" w16cid:durableId="1170372201">
    <w:abstractNumId w:val="4"/>
  </w:num>
  <w:num w:numId="3" w16cid:durableId="1669745556">
    <w:abstractNumId w:val="3"/>
  </w:num>
  <w:num w:numId="4" w16cid:durableId="1360744290">
    <w:abstractNumId w:val="6"/>
  </w:num>
  <w:num w:numId="5" w16cid:durableId="32391137">
    <w:abstractNumId w:val="5"/>
  </w:num>
  <w:num w:numId="6" w16cid:durableId="1159230729">
    <w:abstractNumId w:val="2"/>
  </w:num>
  <w:num w:numId="7" w16cid:durableId="67175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is7rX6IHHUQkFDNytcUsJG/UGVE8747g7AelMdxLjVnFGfc/9pi5Wc+MF8Ncb3MeMD6A83MCVeZMLspFxmhlw==" w:salt="UwzlmeDlYdLddfc1Avc74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864"/>
    <w:rsid w:val="000760AA"/>
    <w:rsid w:val="00085832"/>
    <w:rsid w:val="000D4102"/>
    <w:rsid w:val="000F2239"/>
    <w:rsid w:val="00103087"/>
    <w:rsid w:val="00113603"/>
    <w:rsid w:val="00124553"/>
    <w:rsid w:val="00136B02"/>
    <w:rsid w:val="001C734F"/>
    <w:rsid w:val="001E44A5"/>
    <w:rsid w:val="00207154"/>
    <w:rsid w:val="00237B6E"/>
    <w:rsid w:val="002927FB"/>
    <w:rsid w:val="002955C1"/>
    <w:rsid w:val="002A2176"/>
    <w:rsid w:val="002E3C8C"/>
    <w:rsid w:val="002F71B4"/>
    <w:rsid w:val="00321AAD"/>
    <w:rsid w:val="0032595C"/>
    <w:rsid w:val="0033321D"/>
    <w:rsid w:val="00337D88"/>
    <w:rsid w:val="0034511E"/>
    <w:rsid w:val="00366E1C"/>
    <w:rsid w:val="003718F4"/>
    <w:rsid w:val="00377205"/>
    <w:rsid w:val="0039335D"/>
    <w:rsid w:val="003E39E9"/>
    <w:rsid w:val="003F4408"/>
    <w:rsid w:val="003F49AA"/>
    <w:rsid w:val="00430353"/>
    <w:rsid w:val="00430412"/>
    <w:rsid w:val="00480178"/>
    <w:rsid w:val="0049323F"/>
    <w:rsid w:val="0049769F"/>
    <w:rsid w:val="004A1894"/>
    <w:rsid w:val="004D05E0"/>
    <w:rsid w:val="004E2312"/>
    <w:rsid w:val="004E4EAC"/>
    <w:rsid w:val="004E5808"/>
    <w:rsid w:val="00502E99"/>
    <w:rsid w:val="00513600"/>
    <w:rsid w:val="00530EBF"/>
    <w:rsid w:val="00580CE8"/>
    <w:rsid w:val="00581DB0"/>
    <w:rsid w:val="00592C71"/>
    <w:rsid w:val="00597CE8"/>
    <w:rsid w:val="005C358A"/>
    <w:rsid w:val="005D1349"/>
    <w:rsid w:val="005D2FCE"/>
    <w:rsid w:val="005D4DBB"/>
    <w:rsid w:val="005F0864"/>
    <w:rsid w:val="006150DC"/>
    <w:rsid w:val="00615D7C"/>
    <w:rsid w:val="006160D4"/>
    <w:rsid w:val="00627409"/>
    <w:rsid w:val="006279FB"/>
    <w:rsid w:val="00651F61"/>
    <w:rsid w:val="00662EB0"/>
    <w:rsid w:val="006B083E"/>
    <w:rsid w:val="00717CA1"/>
    <w:rsid w:val="00750217"/>
    <w:rsid w:val="00765201"/>
    <w:rsid w:val="00766C56"/>
    <w:rsid w:val="007816DE"/>
    <w:rsid w:val="007B6716"/>
    <w:rsid w:val="007C52FC"/>
    <w:rsid w:val="007D6D7A"/>
    <w:rsid w:val="007E2D23"/>
    <w:rsid w:val="007E6A35"/>
    <w:rsid w:val="00801D81"/>
    <w:rsid w:val="0084042A"/>
    <w:rsid w:val="008510F0"/>
    <w:rsid w:val="008842C2"/>
    <w:rsid w:val="00896A1A"/>
    <w:rsid w:val="008A5FAE"/>
    <w:rsid w:val="008B473D"/>
    <w:rsid w:val="0090550A"/>
    <w:rsid w:val="00915F3C"/>
    <w:rsid w:val="009559FC"/>
    <w:rsid w:val="00981DCB"/>
    <w:rsid w:val="009853B7"/>
    <w:rsid w:val="0099326E"/>
    <w:rsid w:val="00995D56"/>
    <w:rsid w:val="009A21E8"/>
    <w:rsid w:val="009C3FD8"/>
    <w:rsid w:val="009C5ADF"/>
    <w:rsid w:val="009F7986"/>
    <w:rsid w:val="00A02BC7"/>
    <w:rsid w:val="00A06857"/>
    <w:rsid w:val="00A23116"/>
    <w:rsid w:val="00A57318"/>
    <w:rsid w:val="00A73259"/>
    <w:rsid w:val="00AA108C"/>
    <w:rsid w:val="00AA7B03"/>
    <w:rsid w:val="00AD6902"/>
    <w:rsid w:val="00AF7CFB"/>
    <w:rsid w:val="00B1477B"/>
    <w:rsid w:val="00B4717E"/>
    <w:rsid w:val="00B87268"/>
    <w:rsid w:val="00B92AFF"/>
    <w:rsid w:val="00B955BC"/>
    <w:rsid w:val="00BD4632"/>
    <w:rsid w:val="00BE6782"/>
    <w:rsid w:val="00BF7268"/>
    <w:rsid w:val="00C03AE7"/>
    <w:rsid w:val="00C34960"/>
    <w:rsid w:val="00C70D8D"/>
    <w:rsid w:val="00C772B0"/>
    <w:rsid w:val="00C914DA"/>
    <w:rsid w:val="00C91BB1"/>
    <w:rsid w:val="00CA22D8"/>
    <w:rsid w:val="00CE0D76"/>
    <w:rsid w:val="00CE6A82"/>
    <w:rsid w:val="00D052EA"/>
    <w:rsid w:val="00D075A4"/>
    <w:rsid w:val="00D106BE"/>
    <w:rsid w:val="00D24A46"/>
    <w:rsid w:val="00D32528"/>
    <w:rsid w:val="00D7168D"/>
    <w:rsid w:val="00D77B2C"/>
    <w:rsid w:val="00D847D8"/>
    <w:rsid w:val="00D86873"/>
    <w:rsid w:val="00D923EC"/>
    <w:rsid w:val="00DA1A5B"/>
    <w:rsid w:val="00DA201C"/>
    <w:rsid w:val="00DE0134"/>
    <w:rsid w:val="00DE55FE"/>
    <w:rsid w:val="00DE6E2F"/>
    <w:rsid w:val="00DF0B9F"/>
    <w:rsid w:val="00E50F73"/>
    <w:rsid w:val="00E5371D"/>
    <w:rsid w:val="00E958E9"/>
    <w:rsid w:val="00EA79C5"/>
    <w:rsid w:val="00EC3668"/>
    <w:rsid w:val="00EC58AA"/>
    <w:rsid w:val="00EC5A36"/>
    <w:rsid w:val="00ED7CA1"/>
    <w:rsid w:val="00EF37CD"/>
    <w:rsid w:val="00F038CB"/>
    <w:rsid w:val="00F0707A"/>
    <w:rsid w:val="00F1074C"/>
    <w:rsid w:val="00F27E89"/>
    <w:rsid w:val="00F3617D"/>
    <w:rsid w:val="00F5442F"/>
    <w:rsid w:val="00F64D0F"/>
    <w:rsid w:val="00F74C95"/>
    <w:rsid w:val="00F93C25"/>
    <w:rsid w:val="00F974B8"/>
    <w:rsid w:val="00FC099E"/>
    <w:rsid w:val="00FC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DAC54"/>
  <w15:docId w15:val="{9ADAD083-E63E-4FD2-AE9C-9A2D26C7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864"/>
    <w:rPr>
      <w:rFonts w:ascii="Arial" w:hAnsi="Arial"/>
      <w:b/>
      <w:kern w:val="28"/>
      <w:sz w:val="28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16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5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cimalAligned">
    <w:name w:val="Decimal Aligned"/>
    <w:basedOn w:val="Normalny"/>
    <w:uiPriority w:val="40"/>
    <w:qFormat/>
    <w:rsid w:val="00581DB0"/>
    <w:pPr>
      <w:tabs>
        <w:tab w:val="decimal" w:pos="360"/>
      </w:tabs>
    </w:pPr>
    <w:rPr>
      <w:rFonts w:asciiTheme="minorHAnsi" w:eastAsiaTheme="minorEastAsia" w:hAnsiTheme="minorHAnsi" w:cstheme="minorBidi"/>
      <w:b w:val="0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1DB0"/>
    <w:rPr>
      <w:rFonts w:asciiTheme="minorHAnsi" w:eastAsiaTheme="minorEastAsia" w:hAnsiTheme="minorHAnsi" w:cstheme="minorBidi"/>
      <w:b w:val="0"/>
      <w:kern w:val="0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1DB0"/>
    <w:rPr>
      <w:rFonts w:asciiTheme="minorHAnsi" w:eastAsiaTheme="minorEastAsia" w:hAnsiTheme="minorHAnsi" w:cstheme="minorBidi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581DB0"/>
    <w:rPr>
      <w:rFonts w:eastAsiaTheme="minorEastAsia" w:cstheme="minorBidi"/>
      <w:bCs w:val="0"/>
      <w:i/>
      <w:iCs/>
      <w:color w:val="808080" w:themeColor="text1" w:themeTint="7F"/>
      <w:szCs w:val="22"/>
      <w:lang w:val="pl-PL"/>
    </w:rPr>
  </w:style>
  <w:style w:type="table" w:styleId="Jasnecieniowanieakcent1">
    <w:name w:val="Light Shading Accent 1"/>
    <w:basedOn w:val="Standardowy"/>
    <w:uiPriority w:val="60"/>
    <w:rsid w:val="00581DB0"/>
    <w:rPr>
      <w:rFonts w:asciiTheme="minorHAnsi" w:eastAsiaTheme="minorEastAsia" w:hAnsiTheme="minorHAnsi" w:cstheme="minorBid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a-Siatka">
    <w:name w:val="Table Grid"/>
    <w:basedOn w:val="Standardowy"/>
    <w:uiPriority w:val="59"/>
    <w:rsid w:val="0058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4E58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E5808"/>
    <w:rPr>
      <w:rFonts w:ascii="Arial" w:hAnsi="Arial"/>
      <w:b/>
      <w:kern w:val="28"/>
      <w:sz w:val="28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E58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5808"/>
    <w:rPr>
      <w:rFonts w:ascii="Arial" w:hAnsi="Arial"/>
      <w:b/>
      <w:kern w:val="28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4E58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3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312"/>
    <w:rPr>
      <w:rFonts w:ascii="Tahoma" w:hAnsi="Tahoma" w:cs="Tahoma"/>
      <w:b/>
      <w:kern w:val="28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B6716"/>
    <w:pPr>
      <w:spacing w:before="100" w:beforeAutospacing="1" w:after="100" w:afterAutospacing="1"/>
    </w:pPr>
    <w:rPr>
      <w:rFonts w:ascii="Times New Roman" w:eastAsia="Times New Roman" w:hAnsi="Times New Roman"/>
      <w:b w:val="0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42C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816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umerstrony">
    <w:name w:val="page number"/>
    <w:basedOn w:val="Domylnaczcionkaakapitu"/>
    <w:unhideWhenUsed/>
    <w:rsid w:val="007816DE"/>
  </w:style>
  <w:style w:type="paragraph" w:styleId="Akapitzlist">
    <w:name w:val="List Paragraph"/>
    <w:basedOn w:val="Normalny"/>
    <w:uiPriority w:val="34"/>
    <w:qFormat/>
    <w:rsid w:val="00750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393</Words>
  <Characters>2359</Characters>
  <Application>Microsoft Office Word</Application>
  <DocSecurity>8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laboratorium</cp:lastModifiedBy>
  <cp:revision>10</cp:revision>
  <cp:lastPrinted>2024-06-22T12:16:00Z</cp:lastPrinted>
  <dcterms:created xsi:type="dcterms:W3CDTF">2023-12-28T12:07:00Z</dcterms:created>
  <dcterms:modified xsi:type="dcterms:W3CDTF">2025-06-18T14:15:00Z</dcterms:modified>
</cp:coreProperties>
</file>